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6E26E" w14:textId="77777777" w:rsidR="006F007B" w:rsidRPr="00F63029" w:rsidRDefault="00F63029" w:rsidP="00B743B4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>
        <w:rPr>
          <w:rFonts w:ascii="Arial Narrow" w:hAnsi="Arial Narrow"/>
          <w:b/>
          <w:sz w:val="40"/>
          <w:szCs w:val="40"/>
        </w:rPr>
        <w:t xml:space="preserve">Clarification Requested and/or </w:t>
      </w:r>
      <w:r w:rsidR="00B743B4" w:rsidRPr="00F63029">
        <w:rPr>
          <w:rFonts w:ascii="Arial Narrow" w:hAnsi="Arial Narrow"/>
          <w:b/>
          <w:sz w:val="40"/>
          <w:szCs w:val="40"/>
        </w:rPr>
        <w:t>Modifications Required</w:t>
      </w:r>
    </w:p>
    <w:p w14:paraId="55A6E26F" w14:textId="77777777" w:rsidR="00B743B4" w:rsidRDefault="00B743B4" w:rsidP="00EF3901">
      <w:pPr>
        <w:spacing w:after="0" w:line="240" w:lineRule="auto"/>
        <w:rPr>
          <w:rFonts w:ascii="Arial Narrow" w:hAnsi="Arial Narrow"/>
        </w:rPr>
      </w:pPr>
    </w:p>
    <w:p w14:paraId="55A6E270" w14:textId="77777777" w:rsidR="00B743B4" w:rsidRPr="00EF3901" w:rsidRDefault="00B743B4" w:rsidP="00EF3901">
      <w:pPr>
        <w:spacing w:after="0" w:line="240" w:lineRule="auto"/>
        <w:rPr>
          <w:rFonts w:ascii="Arial Narrow" w:hAnsi="Arial Narrow"/>
        </w:rPr>
      </w:pPr>
    </w:p>
    <w:p w14:paraId="55A6E271" w14:textId="77777777" w:rsidR="005323C7" w:rsidRDefault="00C31C86" w:rsidP="00EF3901">
      <w:pPr>
        <w:spacing w:after="0" w:line="240" w:lineRule="auto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55A6E282" wp14:editId="55A6E283">
            <wp:extent cx="5943600" cy="858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E272" w14:textId="77777777" w:rsidR="005323C7" w:rsidRDefault="005323C7" w:rsidP="00EF3901">
      <w:pPr>
        <w:spacing w:after="0" w:line="240" w:lineRule="auto"/>
        <w:rPr>
          <w:rFonts w:ascii="Arial Narrow" w:hAnsi="Arial Narrow"/>
        </w:rPr>
      </w:pPr>
    </w:p>
    <w:p w14:paraId="55A6E273" w14:textId="77777777" w:rsidR="00EF3901" w:rsidRPr="00BC01BF" w:rsidRDefault="00C31C86" w:rsidP="00EF390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C01BF">
        <w:rPr>
          <w:rFonts w:ascii="Arial Narrow" w:hAnsi="Arial Narrow"/>
          <w:sz w:val="24"/>
          <w:szCs w:val="24"/>
        </w:rPr>
        <w:t xml:space="preserve">At several points during the review process, the IRB may request clarifications or require modifications from the research team prior to making a determination. </w:t>
      </w:r>
    </w:p>
    <w:p w14:paraId="55A6E274" w14:textId="77777777" w:rsidR="00F8452B" w:rsidRPr="00BC01BF" w:rsidRDefault="00F8452B" w:rsidP="00A966C6">
      <w:pPr>
        <w:pStyle w:val="Title"/>
        <w:tabs>
          <w:tab w:val="left" w:pos="1170"/>
        </w:tabs>
        <w:rPr>
          <w:sz w:val="24"/>
          <w:szCs w:val="24"/>
        </w:rPr>
      </w:pPr>
    </w:p>
    <w:p w14:paraId="55A6E275" w14:textId="77777777" w:rsidR="00EF3901" w:rsidRPr="00BC01BF" w:rsidRDefault="00B77FF3" w:rsidP="00F8452B">
      <w:pPr>
        <w:pStyle w:val="Title"/>
        <w:rPr>
          <w:rFonts w:ascii="Arial Narrow" w:eastAsia="Times New Roman" w:hAnsi="Arial Narrow" w:cs="Times New Roman"/>
          <w:b/>
          <w:bCs/>
          <w:smallCaps/>
          <w:color w:val="31849B" w:themeColor="accent5" w:themeShade="BF"/>
          <w:spacing w:val="0"/>
          <w:kern w:val="32"/>
          <w:sz w:val="24"/>
          <w:szCs w:val="24"/>
        </w:rPr>
      </w:pPr>
      <w:r w:rsidRPr="00BC01BF">
        <w:rPr>
          <w:rFonts w:ascii="Arial Narrow" w:eastAsia="Times New Roman" w:hAnsi="Arial Narrow" w:cs="Times New Roman"/>
          <w:b/>
          <w:bCs/>
          <w:smallCaps/>
          <w:color w:val="31849B" w:themeColor="accent5" w:themeShade="BF"/>
          <w:spacing w:val="0"/>
          <w:kern w:val="32"/>
          <w:sz w:val="24"/>
          <w:szCs w:val="24"/>
        </w:rPr>
        <w:t>Work Instructions</w:t>
      </w:r>
    </w:p>
    <w:p w14:paraId="55A6E276" w14:textId="77777777" w:rsidR="00EF3901" w:rsidRPr="0063798D" w:rsidRDefault="00EF3901" w:rsidP="00EF390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C01BF">
        <w:rPr>
          <w:rFonts w:ascii="Arial Narrow" w:hAnsi="Arial Narrow"/>
          <w:sz w:val="24"/>
          <w:szCs w:val="24"/>
        </w:rPr>
        <w:t>Log in</w:t>
      </w:r>
      <w:r w:rsidR="00313A01" w:rsidRPr="00BC01BF">
        <w:rPr>
          <w:rFonts w:ascii="Arial Narrow" w:hAnsi="Arial Narrow"/>
          <w:sz w:val="24"/>
          <w:szCs w:val="24"/>
        </w:rPr>
        <w:t>to Click Portal</w:t>
      </w:r>
      <w:r w:rsidRPr="00BC01BF">
        <w:rPr>
          <w:rFonts w:ascii="Arial Narrow" w:hAnsi="Arial Narrow"/>
          <w:sz w:val="24"/>
          <w:szCs w:val="24"/>
        </w:rPr>
        <w:t xml:space="preserve"> and </w:t>
      </w:r>
      <w:r w:rsidR="00C31C86" w:rsidRPr="00BC01BF">
        <w:rPr>
          <w:rFonts w:ascii="Arial Narrow" w:hAnsi="Arial Narrow"/>
          <w:sz w:val="24"/>
          <w:szCs w:val="24"/>
        </w:rPr>
        <w:t xml:space="preserve">navigate to </w:t>
      </w:r>
      <w:r w:rsidR="00C31C86" w:rsidRPr="00BC01BF">
        <w:rPr>
          <w:rFonts w:ascii="Arial Narrow" w:hAnsi="Arial Narrow"/>
          <w:b/>
          <w:sz w:val="24"/>
          <w:szCs w:val="24"/>
        </w:rPr>
        <w:t>My Inbox</w:t>
      </w:r>
    </w:p>
    <w:p w14:paraId="55A6E277" w14:textId="77777777" w:rsidR="0063798D" w:rsidRDefault="0063798D" w:rsidP="0063798D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55A6E278" w14:textId="77777777" w:rsidR="00BC01BF" w:rsidRPr="00BC01BF" w:rsidRDefault="00BC01BF" w:rsidP="00BC01BF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55A6E279" w14:textId="77777777" w:rsidR="00C31C86" w:rsidRPr="00BC01BF" w:rsidRDefault="00C31C86" w:rsidP="00EF390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C01BF">
        <w:rPr>
          <w:rFonts w:ascii="Arial Narrow" w:hAnsi="Arial Narrow"/>
          <w:sz w:val="24"/>
          <w:szCs w:val="24"/>
        </w:rPr>
        <w:t>Find the submission requiring clarifications or modifications and click on the submission name to navigate to the submission workspace</w:t>
      </w:r>
    </w:p>
    <w:p w14:paraId="55A6E27A" w14:textId="77777777" w:rsidR="00492ED6" w:rsidRDefault="00492ED6" w:rsidP="00492ED6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C01BF">
        <w:rPr>
          <w:rFonts w:ascii="Arial Narrow" w:hAnsi="Arial Narrow"/>
          <w:sz w:val="24"/>
          <w:szCs w:val="24"/>
        </w:rPr>
        <w:t xml:space="preserve">Investigators can </w:t>
      </w:r>
      <w:r w:rsidR="00313A01" w:rsidRPr="00BC01BF">
        <w:rPr>
          <w:rFonts w:ascii="Arial Narrow" w:hAnsi="Arial Narrow"/>
          <w:sz w:val="24"/>
          <w:szCs w:val="24"/>
        </w:rPr>
        <w:t xml:space="preserve">also </w:t>
      </w:r>
      <w:r w:rsidRPr="00BC01BF">
        <w:rPr>
          <w:rFonts w:ascii="Arial Narrow" w:hAnsi="Arial Narrow"/>
          <w:sz w:val="24"/>
          <w:szCs w:val="24"/>
        </w:rPr>
        <w:t>navigate directly to the submission workspace by clicking on the link in the email notification and logging into the system</w:t>
      </w:r>
    </w:p>
    <w:p w14:paraId="55A6E27B" w14:textId="77777777" w:rsidR="00BC01BF" w:rsidRPr="00BC01BF" w:rsidRDefault="00BC01BF" w:rsidP="00BC01BF">
      <w:pPr>
        <w:pStyle w:val="ListParagraph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14:paraId="55A6E27C" w14:textId="77777777" w:rsidR="00C31C86" w:rsidRDefault="00C31C86" w:rsidP="00EF390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C01BF">
        <w:rPr>
          <w:rFonts w:ascii="Arial Narrow" w:hAnsi="Arial Narrow"/>
          <w:sz w:val="24"/>
          <w:szCs w:val="24"/>
        </w:rPr>
        <w:t xml:space="preserve">Review the requested information by clicking on the </w:t>
      </w:r>
      <w:r w:rsidRPr="0063798D">
        <w:rPr>
          <w:rFonts w:ascii="Arial Narrow" w:hAnsi="Arial Narrow"/>
          <w:b/>
          <w:sz w:val="24"/>
          <w:szCs w:val="24"/>
        </w:rPr>
        <w:t>Clarification Requested</w:t>
      </w:r>
      <w:r w:rsidRPr="0063798D">
        <w:rPr>
          <w:rFonts w:ascii="Arial Narrow" w:hAnsi="Arial Narrow"/>
          <w:sz w:val="24"/>
          <w:szCs w:val="24"/>
        </w:rPr>
        <w:t xml:space="preserve"> </w:t>
      </w:r>
      <w:r w:rsidRPr="00BC01BF">
        <w:rPr>
          <w:rFonts w:ascii="Arial Narrow" w:hAnsi="Arial Narrow"/>
          <w:sz w:val="24"/>
          <w:szCs w:val="24"/>
        </w:rPr>
        <w:t>activity in the history log, or by rev</w:t>
      </w:r>
      <w:r w:rsidR="00BC01BF">
        <w:rPr>
          <w:rFonts w:ascii="Arial Narrow" w:hAnsi="Arial Narrow"/>
          <w:sz w:val="24"/>
          <w:szCs w:val="24"/>
        </w:rPr>
        <w:t>iewing the determination letter</w:t>
      </w:r>
    </w:p>
    <w:p w14:paraId="55A6E27D" w14:textId="77777777" w:rsidR="00BC01BF" w:rsidRPr="00BC01BF" w:rsidRDefault="00BC01BF" w:rsidP="00BC01BF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55A6E27E" w14:textId="77777777" w:rsidR="00C31C86" w:rsidRPr="00BC01BF" w:rsidRDefault="00C31C86" w:rsidP="00EF390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C01BF">
        <w:rPr>
          <w:rFonts w:ascii="Arial Narrow" w:hAnsi="Arial Narrow"/>
          <w:sz w:val="24"/>
          <w:szCs w:val="24"/>
        </w:rPr>
        <w:t xml:space="preserve">Edit the submission by navigating to the SmartForm - click on the </w:t>
      </w:r>
      <w:r w:rsidR="00B77FF3" w:rsidRPr="00BC01BF">
        <w:rPr>
          <w:rFonts w:ascii="Arial Narrow" w:hAnsi="Arial Narrow"/>
          <w:b/>
          <w:sz w:val="24"/>
          <w:szCs w:val="24"/>
        </w:rPr>
        <w:t>Edit Study</w:t>
      </w:r>
      <w:r w:rsidR="00B77FF3" w:rsidRPr="00BC01BF">
        <w:rPr>
          <w:rFonts w:ascii="Arial Narrow" w:hAnsi="Arial Narrow"/>
          <w:sz w:val="24"/>
          <w:szCs w:val="24"/>
        </w:rPr>
        <w:t xml:space="preserve">, </w:t>
      </w:r>
      <w:r w:rsidR="00B77FF3" w:rsidRPr="00BC01BF">
        <w:rPr>
          <w:rFonts w:ascii="Arial Narrow" w:hAnsi="Arial Narrow"/>
          <w:b/>
          <w:sz w:val="24"/>
          <w:szCs w:val="24"/>
        </w:rPr>
        <w:t>Edit Modification/CR</w:t>
      </w:r>
      <w:r w:rsidR="00B77FF3" w:rsidRPr="00BC01BF">
        <w:rPr>
          <w:rFonts w:ascii="Arial Narrow" w:hAnsi="Arial Narrow"/>
          <w:sz w:val="24"/>
          <w:szCs w:val="24"/>
        </w:rPr>
        <w:t>,</w:t>
      </w:r>
      <w:r w:rsidRPr="00BC01BF">
        <w:rPr>
          <w:rFonts w:ascii="Arial Narrow" w:hAnsi="Arial Narrow"/>
          <w:sz w:val="24"/>
          <w:szCs w:val="24"/>
        </w:rPr>
        <w:t xml:space="preserve"> or </w:t>
      </w:r>
      <w:r w:rsidRPr="00BC01BF">
        <w:rPr>
          <w:rFonts w:ascii="Arial Narrow" w:hAnsi="Arial Narrow"/>
          <w:b/>
          <w:sz w:val="24"/>
          <w:szCs w:val="24"/>
        </w:rPr>
        <w:t>Edit RNI</w:t>
      </w:r>
      <w:r w:rsidRPr="00BC01BF">
        <w:rPr>
          <w:rFonts w:ascii="Arial Narrow" w:hAnsi="Arial Narrow"/>
          <w:sz w:val="24"/>
          <w:szCs w:val="24"/>
        </w:rPr>
        <w:t xml:space="preserve"> button under </w:t>
      </w:r>
      <w:r w:rsidRPr="00BC01BF">
        <w:rPr>
          <w:rFonts w:ascii="Arial Narrow" w:hAnsi="Arial Narrow"/>
          <w:b/>
          <w:sz w:val="24"/>
          <w:szCs w:val="24"/>
        </w:rPr>
        <w:t>My Current Actions</w:t>
      </w:r>
    </w:p>
    <w:p w14:paraId="55A6E27F" w14:textId="77777777" w:rsidR="00BC01BF" w:rsidRPr="00BC01BF" w:rsidRDefault="00BC01BF" w:rsidP="00BC01BF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14:paraId="55A6E280" w14:textId="77777777" w:rsidR="00FF19F5" w:rsidRPr="00BC01BF" w:rsidRDefault="00C31C86" w:rsidP="00492ED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C01BF">
        <w:rPr>
          <w:rFonts w:ascii="Arial Narrow" w:hAnsi="Arial Narrow"/>
          <w:sz w:val="24"/>
          <w:szCs w:val="24"/>
        </w:rPr>
        <w:t xml:space="preserve">When the changes have been made, </w:t>
      </w:r>
      <w:r w:rsidR="00492ED6" w:rsidRPr="00BC01BF">
        <w:rPr>
          <w:rFonts w:ascii="Arial Narrow" w:hAnsi="Arial Narrow"/>
          <w:sz w:val="24"/>
          <w:szCs w:val="24"/>
        </w:rPr>
        <w:t xml:space="preserve">the study PI must </w:t>
      </w:r>
      <w:r w:rsidRPr="00BC01BF">
        <w:rPr>
          <w:rFonts w:ascii="Arial Narrow" w:hAnsi="Arial Narrow"/>
          <w:sz w:val="24"/>
          <w:szCs w:val="24"/>
        </w:rPr>
        <w:t xml:space="preserve">execute the </w:t>
      </w:r>
      <w:r w:rsidRPr="00BC01BF">
        <w:rPr>
          <w:rFonts w:ascii="Arial Narrow" w:hAnsi="Arial Narrow"/>
          <w:b/>
          <w:sz w:val="24"/>
          <w:szCs w:val="24"/>
        </w:rPr>
        <w:t>Submit Response</w:t>
      </w:r>
      <w:r w:rsidRPr="00BC01BF">
        <w:rPr>
          <w:rFonts w:ascii="Arial Narrow" w:hAnsi="Arial Narrow"/>
          <w:sz w:val="24"/>
          <w:szCs w:val="24"/>
        </w:rPr>
        <w:t xml:space="preserve"> activity to send the submission back to the IRB for review</w:t>
      </w:r>
    </w:p>
    <w:p w14:paraId="55A6E281" w14:textId="77777777" w:rsidR="00492ED6" w:rsidRPr="00BC01BF" w:rsidRDefault="00492ED6" w:rsidP="00492ED6">
      <w:pPr>
        <w:pStyle w:val="ListParagraph"/>
        <w:numPr>
          <w:ilvl w:val="1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BC01BF">
        <w:rPr>
          <w:rFonts w:ascii="Arial Narrow" w:hAnsi="Arial Narrow"/>
          <w:sz w:val="24"/>
          <w:szCs w:val="24"/>
        </w:rPr>
        <w:t xml:space="preserve">Anyone listed on the study can execute the </w:t>
      </w:r>
      <w:r w:rsidRPr="00BC01BF">
        <w:rPr>
          <w:rFonts w:ascii="Arial Narrow" w:hAnsi="Arial Narrow"/>
          <w:b/>
          <w:sz w:val="24"/>
          <w:szCs w:val="24"/>
        </w:rPr>
        <w:t>Submit Response</w:t>
      </w:r>
      <w:r w:rsidRPr="00BC01BF">
        <w:rPr>
          <w:rFonts w:ascii="Arial Narrow" w:hAnsi="Arial Narrow"/>
          <w:i/>
          <w:sz w:val="24"/>
          <w:szCs w:val="24"/>
        </w:rPr>
        <w:t xml:space="preserve"> </w:t>
      </w:r>
      <w:r w:rsidRPr="00BC01BF">
        <w:rPr>
          <w:rFonts w:ascii="Arial Narrow" w:hAnsi="Arial Narrow"/>
          <w:sz w:val="24"/>
          <w:szCs w:val="24"/>
        </w:rPr>
        <w:t>activity for RNI submissions</w:t>
      </w:r>
    </w:p>
    <w:sectPr w:rsidR="00492ED6" w:rsidRPr="00BC01BF" w:rsidSect="0063798D">
      <w:headerReference w:type="default" r:id="rId11"/>
      <w:footerReference w:type="default" r:id="rId12"/>
      <w:pgSz w:w="12240" w:h="15840"/>
      <w:pgMar w:top="1440" w:right="1440" w:bottom="1440" w:left="90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6E286" w14:textId="77777777" w:rsidR="0009127E" w:rsidRDefault="0009127E" w:rsidP="00AA7D45">
      <w:pPr>
        <w:spacing w:after="0" w:line="240" w:lineRule="auto"/>
      </w:pPr>
      <w:r>
        <w:separator/>
      </w:r>
    </w:p>
  </w:endnote>
  <w:endnote w:type="continuationSeparator" w:id="0">
    <w:p w14:paraId="55A6E287" w14:textId="77777777" w:rsidR="0009127E" w:rsidRDefault="0009127E" w:rsidP="00AA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1951984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A6E28A" w14:textId="77777777" w:rsidR="003464F1" w:rsidRPr="003464F1" w:rsidRDefault="003464F1">
            <w:pPr>
              <w:pStyle w:val="Footer"/>
              <w:jc w:val="right"/>
              <w:rPr>
                <w:rFonts w:ascii="Arial Narrow" w:hAnsi="Arial Narrow"/>
              </w:rPr>
            </w:pPr>
            <w:r w:rsidRPr="003464F1">
              <w:rPr>
                <w:rFonts w:ascii="Arial Narrow" w:hAnsi="Arial Narrow"/>
              </w:rPr>
              <w:t xml:space="preserve">Page </w:t>
            </w:r>
            <w:r w:rsidRPr="003464F1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3464F1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Pr="003464F1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701E54">
              <w:rPr>
                <w:rFonts w:ascii="Arial Narrow" w:hAnsi="Arial Narrow"/>
                <w:b/>
                <w:bCs/>
                <w:noProof/>
              </w:rPr>
              <w:t>1</w:t>
            </w:r>
            <w:r w:rsidRPr="003464F1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3464F1">
              <w:rPr>
                <w:rFonts w:ascii="Arial Narrow" w:hAnsi="Arial Narrow"/>
              </w:rPr>
              <w:t xml:space="preserve"> of </w:t>
            </w:r>
            <w:r w:rsidRPr="003464F1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3464F1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Pr="003464F1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701E54">
              <w:rPr>
                <w:rFonts w:ascii="Arial Narrow" w:hAnsi="Arial Narrow"/>
                <w:b/>
                <w:bCs/>
                <w:noProof/>
              </w:rPr>
              <w:t>1</w:t>
            </w:r>
            <w:r w:rsidRPr="003464F1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6E284" w14:textId="77777777" w:rsidR="0009127E" w:rsidRDefault="0009127E" w:rsidP="00AA7D45">
      <w:pPr>
        <w:spacing w:after="0" w:line="240" w:lineRule="auto"/>
      </w:pPr>
      <w:r>
        <w:separator/>
      </w:r>
    </w:p>
  </w:footnote>
  <w:footnote w:type="continuationSeparator" w:id="0">
    <w:p w14:paraId="55A6E285" w14:textId="77777777" w:rsidR="0009127E" w:rsidRDefault="0009127E" w:rsidP="00AA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6E288" w14:textId="7DC9976D" w:rsidR="003464F1" w:rsidRPr="00B8598D" w:rsidRDefault="00B8598D" w:rsidP="00B8598D">
    <w:pPr>
      <w:tabs>
        <w:tab w:val="left" w:pos="2151"/>
        <w:tab w:val="center" w:pos="4950"/>
      </w:tabs>
      <w:spacing w:after="0" w:line="240" w:lineRule="auto"/>
      <w:rPr>
        <w:color w:val="FF0000"/>
      </w:rPr>
    </w:pPr>
    <w:r>
      <w:tab/>
    </w:r>
    <w:r>
      <w:tab/>
    </w:r>
    <w:r w:rsidRPr="00B8598D">
      <w:rPr>
        <w:color w:val="FF0000"/>
      </w:rPr>
      <w:t>Insert Campus Location Logo Here</w:t>
    </w:r>
  </w:p>
  <w:p w14:paraId="55A6E289" w14:textId="7B7FA6F5" w:rsidR="00AA7D45" w:rsidRDefault="00AA7D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13D5A"/>
    <w:multiLevelType w:val="hybridMultilevel"/>
    <w:tmpl w:val="F2903E00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E79A1"/>
    <w:multiLevelType w:val="hybridMultilevel"/>
    <w:tmpl w:val="E8DAA6DE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66797"/>
    <w:multiLevelType w:val="hybridMultilevel"/>
    <w:tmpl w:val="B408203E"/>
    <w:lvl w:ilvl="0" w:tplc="EB9A2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1596B"/>
    <w:multiLevelType w:val="hybridMultilevel"/>
    <w:tmpl w:val="C82E3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01"/>
    <w:rsid w:val="00001ADE"/>
    <w:rsid w:val="00053284"/>
    <w:rsid w:val="00073980"/>
    <w:rsid w:val="0009127E"/>
    <w:rsid w:val="0012622E"/>
    <w:rsid w:val="001265EF"/>
    <w:rsid w:val="00202AA4"/>
    <w:rsid w:val="00233148"/>
    <w:rsid w:val="00313A01"/>
    <w:rsid w:val="003464F1"/>
    <w:rsid w:val="003979D5"/>
    <w:rsid w:val="0046242F"/>
    <w:rsid w:val="00492ED6"/>
    <w:rsid w:val="005323C7"/>
    <w:rsid w:val="005C20A1"/>
    <w:rsid w:val="0063798D"/>
    <w:rsid w:val="006F007B"/>
    <w:rsid w:val="006F023E"/>
    <w:rsid w:val="00701E54"/>
    <w:rsid w:val="007408C7"/>
    <w:rsid w:val="007F4595"/>
    <w:rsid w:val="008229D0"/>
    <w:rsid w:val="008B1CDA"/>
    <w:rsid w:val="009A607C"/>
    <w:rsid w:val="00A43F71"/>
    <w:rsid w:val="00A560F5"/>
    <w:rsid w:val="00A966C6"/>
    <w:rsid w:val="00AA7D45"/>
    <w:rsid w:val="00B743B4"/>
    <w:rsid w:val="00B77FF3"/>
    <w:rsid w:val="00B8598D"/>
    <w:rsid w:val="00BC01BF"/>
    <w:rsid w:val="00C31C86"/>
    <w:rsid w:val="00D010CE"/>
    <w:rsid w:val="00D362C8"/>
    <w:rsid w:val="00D8194D"/>
    <w:rsid w:val="00DA1E1D"/>
    <w:rsid w:val="00DC1AD6"/>
    <w:rsid w:val="00EF3901"/>
    <w:rsid w:val="00F63029"/>
    <w:rsid w:val="00F8452B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A6E26E"/>
  <w15:docId w15:val="{8E1D0D23-5946-48B7-9D76-06B473F0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9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4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845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5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45"/>
  </w:style>
  <w:style w:type="paragraph" w:styleId="Footer">
    <w:name w:val="footer"/>
    <w:basedOn w:val="Normal"/>
    <w:link w:val="FooterChar"/>
    <w:uiPriority w:val="99"/>
    <w:unhideWhenUsed/>
    <w:rsid w:val="00AA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45"/>
  </w:style>
  <w:style w:type="paragraph" w:styleId="BalloonText">
    <w:name w:val="Balloon Text"/>
    <w:basedOn w:val="Normal"/>
    <w:link w:val="BalloonTextChar"/>
    <w:uiPriority w:val="99"/>
    <w:semiHidden/>
    <w:unhideWhenUsed/>
    <w:rsid w:val="0034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8234C3F07C940A68DD80541EB650D" ma:contentTypeVersion="1" ma:contentTypeDescription="Create a new document." ma:contentTypeScope="" ma:versionID="c847028e29227f29dccc456bf4165d3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B9DC4-5107-4CB7-A660-5BC279ED7EF8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5D17A5-AB24-467E-8B33-444142178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F136B-D087-4B97-ABEF-AADC16C53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Conte</dc:creator>
  <cp:lastModifiedBy>Seim, Gaby</cp:lastModifiedBy>
  <cp:revision>2</cp:revision>
  <cp:lastPrinted>2016-04-21T14:00:00Z</cp:lastPrinted>
  <dcterms:created xsi:type="dcterms:W3CDTF">2018-04-11T03:26:00Z</dcterms:created>
  <dcterms:modified xsi:type="dcterms:W3CDTF">2018-04-11T03:26:00Z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0x0101007C48234C3F07C940A68DD80541EB650D</vt:lpwstr>
  </property>
  <property fmtid="{D5CDD505-2E9C-101B-9397-08002B2CF9AE}" pid="3" name="Order">
    <vt:r8>7500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