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07E94743" w:rsidR="00805200" w:rsidRPr="008A59FD" w:rsidRDefault="00E37812" w:rsidP="00B1679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D537B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and validate to ensure that the </w:t>
            </w:r>
            <w:r w:rsidR="00091A78">
              <w:rPr>
                <w:rFonts w:ascii="Arial Narrow" w:hAnsi="Arial Narrow"/>
                <w:sz w:val="24"/>
                <w:szCs w:val="24"/>
              </w:rPr>
              <w:t xml:space="preserve">PI/Study Staff </w:t>
            </w:r>
            <w:r w:rsidR="00132AF6">
              <w:rPr>
                <w:rFonts w:ascii="Arial Narrow" w:hAnsi="Arial Narrow"/>
                <w:sz w:val="24"/>
                <w:szCs w:val="24"/>
              </w:rPr>
              <w:t xml:space="preserve">are able to </w:t>
            </w:r>
            <w:r w:rsidR="00B6618E">
              <w:rPr>
                <w:rFonts w:ascii="Arial Narrow" w:hAnsi="Arial Narrow"/>
                <w:sz w:val="24"/>
                <w:szCs w:val="24"/>
              </w:rPr>
              <w:t>copy an existing proposal and make changes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56AA331E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264F72">
        <w:rPr>
          <w:rFonts w:ascii="Arial Narrow" w:hAnsi="Arial Narrow"/>
          <w:b/>
          <w:sz w:val="24"/>
          <w:szCs w:val="24"/>
          <w:u w:val="single"/>
        </w:rPr>
        <w:t>5: Copy Existing Proposal and make changes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513E8A" w:rsidRPr="008A59FD" w14:paraId="34EF3881" w14:textId="77777777" w:rsidTr="00513E8A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513E8A" w:rsidRPr="008A59FD" w:rsidRDefault="00513E8A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513E8A" w:rsidRPr="008A59FD" w:rsidRDefault="00513E8A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6E8773E2" w:rsidR="00513E8A" w:rsidRPr="008A59FD" w:rsidRDefault="00513E8A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513E8A" w:rsidRPr="00536E31" w:rsidRDefault="00513E8A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513E8A" w:rsidRPr="008A59FD" w:rsidRDefault="00513E8A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513E8A" w:rsidRPr="008A59FD" w14:paraId="34EF3888" w14:textId="77777777" w:rsidTr="00513E8A">
        <w:tc>
          <w:tcPr>
            <w:tcW w:w="720" w:type="dxa"/>
            <w:vAlign w:val="bottom"/>
          </w:tcPr>
          <w:p w14:paraId="34EF3882" w14:textId="77777777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43B060F1" w:rsidR="00513E8A" w:rsidRPr="008A59FD" w:rsidRDefault="00513E8A" w:rsidP="00D351A3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</w:t>
            </w:r>
            <w:r w:rsidR="00D351A3">
              <w:rPr>
                <w:rFonts w:ascii="Arial Narrow" w:hAnsi="Arial Narrow"/>
              </w:rPr>
              <w:t>and paste in</w:t>
            </w:r>
            <w:r w:rsidRPr="008A59FD">
              <w:rPr>
                <w:rFonts w:ascii="Arial Narrow" w:hAnsi="Arial Narrow"/>
              </w:rPr>
              <w:t xml:space="preserve">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513E8A" w:rsidRPr="008A59FD" w:rsidRDefault="00513E8A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513E8A" w:rsidRPr="008A59FD" w:rsidRDefault="00513E8A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91" w14:textId="77777777" w:rsidTr="00513E8A">
        <w:tc>
          <w:tcPr>
            <w:tcW w:w="720" w:type="dxa"/>
            <w:vAlign w:val="bottom"/>
          </w:tcPr>
          <w:p w14:paraId="34EF3889" w14:textId="77777777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41F9205D" w:rsidR="00513E8A" w:rsidRPr="00B07ED7" w:rsidRDefault="00513E8A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GrantsPI </w:t>
            </w:r>
          </w:p>
          <w:p w14:paraId="34EF388B" w14:textId="77777777" w:rsidR="00513E8A" w:rsidRPr="008A59FD" w:rsidRDefault="00513E8A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513E8A" w:rsidRPr="008A59FD" w:rsidRDefault="00513E8A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513E8A" w:rsidRPr="008A59FD" w:rsidRDefault="00513E8A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513E8A" w:rsidRPr="008A59FD" w:rsidRDefault="00513E8A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98" w14:textId="77777777" w:rsidTr="00513E8A">
        <w:tc>
          <w:tcPr>
            <w:tcW w:w="720" w:type="dxa"/>
            <w:vAlign w:val="bottom"/>
          </w:tcPr>
          <w:p w14:paraId="34EF3892" w14:textId="77777777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74637C9F" w:rsidR="00513E8A" w:rsidRPr="008A59FD" w:rsidRDefault="00513E8A" w:rsidP="00E73124">
            <w:pPr>
              <w:rPr>
                <w:rFonts w:ascii="Arial Narrow" w:hAnsi="Arial Narrow"/>
                <w:b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Grants(tab on the Top),  Open Proposal created in test case #</w:t>
            </w:r>
            <w:r w:rsidR="00E73124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(This should be listed in the first page where all the proposals are listed)</w:t>
            </w:r>
            <w:r w:rsidRPr="008A59FD">
              <w:rPr>
                <w:rFonts w:ascii="Arial Narrow" w:hAnsi="Arial Narrow"/>
                <w:b/>
              </w:rPr>
              <w:t xml:space="preserve"> </w:t>
            </w:r>
            <w:r w:rsidRPr="008E04FD">
              <w:rPr>
                <w:rFonts w:ascii="Arial Narrow" w:hAnsi="Arial Narrow"/>
              </w:rPr>
              <w:t>Or any other Proposal</w:t>
            </w:r>
          </w:p>
        </w:tc>
        <w:tc>
          <w:tcPr>
            <w:tcW w:w="1440" w:type="dxa"/>
          </w:tcPr>
          <w:p w14:paraId="34EF3894" w14:textId="68BA0D31" w:rsidR="00513E8A" w:rsidRPr="008A59FD" w:rsidRDefault="006F582E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on proposal Your Name-Test 3 Non Grants.gov Proposal</w:t>
            </w:r>
          </w:p>
        </w:tc>
        <w:tc>
          <w:tcPr>
            <w:tcW w:w="3307" w:type="dxa"/>
          </w:tcPr>
          <w:p w14:paraId="34EF3895" w14:textId="5B16014F" w:rsidR="00513E8A" w:rsidRPr="008A59FD" w:rsidRDefault="00513E8A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</w:tc>
        <w:tc>
          <w:tcPr>
            <w:tcW w:w="2430" w:type="dxa"/>
          </w:tcPr>
          <w:p w14:paraId="5F95C937" w14:textId="77777777" w:rsidR="006F582E" w:rsidRPr="004C1A06" w:rsidRDefault="006F582E" w:rsidP="006F582E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A3" w14:textId="77777777" w:rsidTr="00513E8A">
        <w:tc>
          <w:tcPr>
            <w:tcW w:w="720" w:type="dxa"/>
            <w:vAlign w:val="bottom"/>
          </w:tcPr>
          <w:p w14:paraId="34EF3899" w14:textId="77777777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4EF389D" w14:textId="4D55FD78" w:rsidR="00513E8A" w:rsidRPr="008A59FD" w:rsidRDefault="00513E8A" w:rsidP="008E04FD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Click on the Copy Button on the bottom left hand side of the screen.</w:t>
            </w:r>
          </w:p>
        </w:tc>
        <w:tc>
          <w:tcPr>
            <w:tcW w:w="1440" w:type="dxa"/>
          </w:tcPr>
          <w:p w14:paraId="34EF389E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69A9C42D" w:rsidR="00513E8A" w:rsidRPr="008A59FD" w:rsidRDefault="00513E8A" w:rsidP="00F6442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COPY form displays </w:t>
            </w:r>
          </w:p>
        </w:tc>
        <w:tc>
          <w:tcPr>
            <w:tcW w:w="2430" w:type="dxa"/>
          </w:tcPr>
          <w:p w14:paraId="34EF38A2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AA" w14:textId="77777777" w:rsidTr="00513E8A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4590" w:type="dxa"/>
          </w:tcPr>
          <w:p w14:paraId="30D7DD46" w14:textId="77777777" w:rsidR="00513E8A" w:rsidRPr="006F582E" w:rsidRDefault="00513E8A" w:rsidP="0060149E">
            <w:pPr>
              <w:rPr>
                <w:rFonts w:ascii="Arial Narrow" w:hAnsi="Arial Narrow" w:cs="Segoe UI"/>
                <w:b/>
                <w:color w:val="000000"/>
              </w:rPr>
            </w:pPr>
            <w:r w:rsidRPr="006F582E">
              <w:rPr>
                <w:rFonts w:ascii="Arial Narrow" w:hAnsi="Arial Narrow" w:cs="Segoe UI"/>
                <w:b/>
                <w:color w:val="000000"/>
              </w:rPr>
              <w:t>COPY Form</w:t>
            </w:r>
          </w:p>
          <w:p w14:paraId="58E92204" w14:textId="77777777" w:rsidR="00513E8A" w:rsidRPr="006F582E" w:rsidRDefault="00513E8A" w:rsidP="00132AF6">
            <w:pPr>
              <w:rPr>
                <w:rFonts w:ascii="Arial Narrow" w:hAnsi="Arial Narrow" w:cs="Segoe UI"/>
                <w:b/>
                <w:color w:val="000000"/>
              </w:rPr>
            </w:pPr>
            <w:r w:rsidRPr="006F582E">
              <w:rPr>
                <w:rFonts w:ascii="Arial Narrow" w:hAnsi="Arial Narrow" w:cs="Segoe UI"/>
                <w:b/>
                <w:color w:val="000000"/>
              </w:rPr>
              <w:t>Enter a Proposal Name</w:t>
            </w:r>
          </w:p>
          <w:p w14:paraId="341B0532" w14:textId="77777777" w:rsidR="006F582E" w:rsidRDefault="006F582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0BA314C7" w14:textId="77777777" w:rsidR="006F582E" w:rsidRDefault="006F582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0A60BFF5" w14:textId="77777777" w:rsidR="006F582E" w:rsidRDefault="006F582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3CB0CD2E" w14:textId="77777777" w:rsidR="006F582E" w:rsidRDefault="006F582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65BC39DF" w14:textId="77777777" w:rsidR="006F582E" w:rsidRDefault="006F582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02CAD41D" w14:textId="010509E4" w:rsidR="00513E8A" w:rsidRPr="006F582E" w:rsidRDefault="00513E8A" w:rsidP="00132AF6">
            <w:pPr>
              <w:rPr>
                <w:rFonts w:ascii="Arial Narrow" w:hAnsi="Arial Narrow" w:cs="Segoe UI"/>
                <w:b/>
                <w:color w:val="000000"/>
              </w:rPr>
            </w:pPr>
            <w:r w:rsidRPr="006F582E">
              <w:rPr>
                <w:rFonts w:ascii="Arial Narrow" w:hAnsi="Arial Narrow" w:cs="Segoe UI"/>
                <w:b/>
                <w:color w:val="000000"/>
              </w:rPr>
              <w:t>Use background Processing</w:t>
            </w:r>
          </w:p>
          <w:p w14:paraId="34EF38A5" w14:textId="159CBFD1" w:rsidR="00513E8A" w:rsidRPr="00132AF6" w:rsidRDefault="00513E8A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Click OK</w:t>
            </w:r>
          </w:p>
        </w:tc>
        <w:tc>
          <w:tcPr>
            <w:tcW w:w="1440" w:type="dxa"/>
          </w:tcPr>
          <w:p w14:paraId="349786CC" w14:textId="77777777" w:rsidR="006F582E" w:rsidRDefault="006F582E" w:rsidP="00562A18">
            <w:pPr>
              <w:rPr>
                <w:rFonts w:ascii="Arial Narrow" w:hAnsi="Arial Narrow"/>
              </w:rPr>
            </w:pPr>
          </w:p>
          <w:p w14:paraId="44991054" w14:textId="77777777" w:rsidR="00513E8A" w:rsidRDefault="006F582E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the new proposal name</w:t>
            </w:r>
          </w:p>
          <w:p w14:paraId="39591631" w14:textId="77777777" w:rsidR="006F582E" w:rsidRDefault="006F582E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Name-Test 4 Non Grants.gov Proposal.</w:t>
            </w:r>
          </w:p>
          <w:p w14:paraId="34EF38A6" w14:textId="29B52FA5" w:rsidR="006F582E" w:rsidRPr="008A59FD" w:rsidRDefault="006F582E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the box</w:t>
            </w:r>
          </w:p>
        </w:tc>
        <w:tc>
          <w:tcPr>
            <w:tcW w:w="3307" w:type="dxa"/>
          </w:tcPr>
          <w:p w14:paraId="34EF38A7" w14:textId="3828CA49" w:rsidR="00513E8A" w:rsidRPr="008A59FD" w:rsidRDefault="00513E8A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Background process submitted</w:t>
            </w:r>
          </w:p>
        </w:tc>
        <w:tc>
          <w:tcPr>
            <w:tcW w:w="2430" w:type="dxa"/>
          </w:tcPr>
          <w:p w14:paraId="34EF38A9" w14:textId="519273CD" w:rsidR="00513E8A" w:rsidRPr="008A59FD" w:rsidRDefault="006F582E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This activity to copy a proposal could take a while depending on the information within the proposal.</w:t>
            </w:r>
          </w:p>
        </w:tc>
      </w:tr>
      <w:tr w:rsidR="00513E8A" w:rsidRPr="008A59FD" w14:paraId="34EF38B2" w14:textId="77777777" w:rsidTr="00513E8A">
        <w:trPr>
          <w:trHeight w:val="620"/>
        </w:trPr>
        <w:tc>
          <w:tcPr>
            <w:tcW w:w="720" w:type="dxa"/>
            <w:vAlign w:val="bottom"/>
          </w:tcPr>
          <w:p w14:paraId="34EF38AB" w14:textId="3F144633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29976295" w14:textId="77777777" w:rsidR="00513E8A" w:rsidRDefault="00513E8A" w:rsidP="00AF7ACC">
            <w:pPr>
              <w:rPr>
                <w:rFonts w:ascii="Arial Narrow" w:hAnsi="Arial Narrow" w:cs="Segoe UI"/>
                <w:color w:val="000000"/>
              </w:rPr>
            </w:pPr>
            <w:r w:rsidRPr="00AF7ACC">
              <w:rPr>
                <w:rFonts w:ascii="Arial Narrow" w:hAnsi="Arial Narrow" w:cs="Segoe UI"/>
                <w:color w:val="000000"/>
              </w:rPr>
              <w:t>C</w:t>
            </w:r>
            <w:r>
              <w:rPr>
                <w:rFonts w:ascii="Arial Narrow" w:hAnsi="Arial Narrow" w:cs="Segoe UI"/>
                <w:color w:val="000000"/>
              </w:rPr>
              <w:t>lick on Grants on the top tool bar</w:t>
            </w:r>
          </w:p>
          <w:p w14:paraId="34EF38AC" w14:textId="34EF3408" w:rsidR="00513E8A" w:rsidRPr="00AF7ACC" w:rsidRDefault="00513E8A" w:rsidP="00AF7ACC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The NEW proposal will now be listed in the list of Proposals</w:t>
            </w:r>
          </w:p>
        </w:tc>
        <w:tc>
          <w:tcPr>
            <w:tcW w:w="1440" w:type="dxa"/>
          </w:tcPr>
          <w:p w14:paraId="34EF38AD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E" w14:textId="23C2E505" w:rsidR="00513E8A" w:rsidRPr="008A59FD" w:rsidRDefault="00513E8A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Segoe UI"/>
                <w:color w:val="000000"/>
              </w:rPr>
              <w:t>New Draft proposal created</w:t>
            </w:r>
            <w:r>
              <w:rPr>
                <w:rFonts w:ascii="Arial Narrow" w:hAnsi="Arial Narrow"/>
              </w:rPr>
              <w:t>.</w:t>
            </w:r>
          </w:p>
          <w:p w14:paraId="34EF38AF" w14:textId="56666F68" w:rsidR="00513E8A" w:rsidRPr="008A59FD" w:rsidRDefault="00513E8A" w:rsidP="00DE0580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4EF38B1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B9" w14:textId="77777777" w:rsidTr="00513E8A">
        <w:trPr>
          <w:trHeight w:val="620"/>
        </w:trPr>
        <w:tc>
          <w:tcPr>
            <w:tcW w:w="720" w:type="dxa"/>
            <w:vAlign w:val="bottom"/>
          </w:tcPr>
          <w:p w14:paraId="34EF38B3" w14:textId="2FADADBF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90" w:type="dxa"/>
          </w:tcPr>
          <w:p w14:paraId="6E7B81BE" w14:textId="77777777" w:rsidR="00513E8A" w:rsidRDefault="00513E8A" w:rsidP="009056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Click on the New proposal name to Open the proposal</w:t>
            </w:r>
          </w:p>
          <w:p w14:paraId="3C634661" w14:textId="0E9F2D2F" w:rsidR="00513E8A" w:rsidRDefault="00513E8A" w:rsidP="009056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Select Edit Proposal to Make any changes as needed</w:t>
            </w:r>
          </w:p>
          <w:p w14:paraId="34EF38B4" w14:textId="478FD293" w:rsidR="00513E8A" w:rsidRPr="008A59FD" w:rsidRDefault="00513E8A" w:rsidP="009056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NOTE: The copy also copies the Budget if one exists</w:t>
            </w:r>
          </w:p>
        </w:tc>
        <w:tc>
          <w:tcPr>
            <w:tcW w:w="1440" w:type="dxa"/>
          </w:tcPr>
          <w:p w14:paraId="34EF38B5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6" w14:textId="5ED56A7E" w:rsidR="00513E8A" w:rsidRPr="008A59FD" w:rsidRDefault="00513E8A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Changes Made are accepted</w:t>
            </w:r>
          </w:p>
        </w:tc>
        <w:tc>
          <w:tcPr>
            <w:tcW w:w="2430" w:type="dxa"/>
          </w:tcPr>
          <w:p w14:paraId="34EF38B8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  <w:tr w:rsidR="004A0ADF" w:rsidRPr="008A59FD" w14:paraId="2056C371" w14:textId="77777777" w:rsidTr="00513E8A">
        <w:trPr>
          <w:trHeight w:val="620"/>
        </w:trPr>
        <w:tc>
          <w:tcPr>
            <w:tcW w:w="720" w:type="dxa"/>
            <w:vAlign w:val="bottom"/>
          </w:tcPr>
          <w:p w14:paraId="4F1E8C98" w14:textId="0E324DCF" w:rsidR="004A0ADF" w:rsidRDefault="004A0ADF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4590" w:type="dxa"/>
          </w:tcPr>
          <w:p w14:paraId="62049482" w14:textId="30EF9FB2" w:rsidR="004A0ADF" w:rsidRDefault="004A0ADF" w:rsidP="009056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Click the submit for department review</w:t>
            </w:r>
          </w:p>
        </w:tc>
        <w:tc>
          <w:tcPr>
            <w:tcW w:w="1440" w:type="dxa"/>
          </w:tcPr>
          <w:p w14:paraId="64C231A4" w14:textId="77777777" w:rsidR="004A0ADF" w:rsidRPr="008A59FD" w:rsidRDefault="004A0ADF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8F7486F" w14:textId="77777777" w:rsidR="004A0ADF" w:rsidRDefault="004A0ADF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2430" w:type="dxa"/>
          </w:tcPr>
          <w:p w14:paraId="11A2745D" w14:textId="77777777" w:rsidR="004A0ADF" w:rsidRPr="008A59FD" w:rsidRDefault="004A0ADF" w:rsidP="00562A18">
            <w:pPr>
              <w:rPr>
                <w:rFonts w:ascii="Arial Narrow" w:hAnsi="Arial Narrow"/>
              </w:rPr>
            </w:pPr>
          </w:p>
        </w:tc>
      </w:tr>
      <w:tr w:rsidR="00513E8A" w:rsidRPr="008A59FD" w14:paraId="34EF38C0" w14:textId="77777777" w:rsidTr="00513E8A">
        <w:trPr>
          <w:trHeight w:val="827"/>
        </w:trPr>
        <w:tc>
          <w:tcPr>
            <w:tcW w:w="720" w:type="dxa"/>
          </w:tcPr>
          <w:p w14:paraId="34EF38BA" w14:textId="6877681D" w:rsidR="00513E8A" w:rsidRPr="008A59FD" w:rsidRDefault="00513E8A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BB" w14:textId="47E205C3" w:rsidR="00513E8A" w:rsidRPr="008A59FD" w:rsidRDefault="00513E8A" w:rsidP="003E24EB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40647522" w:rsidR="00513E8A" w:rsidRPr="008A59FD" w:rsidRDefault="00513E8A" w:rsidP="00F15763"/>
        </w:tc>
        <w:tc>
          <w:tcPr>
            <w:tcW w:w="2430" w:type="dxa"/>
          </w:tcPr>
          <w:p w14:paraId="34EF38BF" w14:textId="77777777" w:rsidR="00513E8A" w:rsidRPr="008A59FD" w:rsidRDefault="00513E8A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FA1D46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0F7265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40F76"/>
    <w:rsid w:val="00042A80"/>
    <w:rsid w:val="0004312C"/>
    <w:rsid w:val="00047F56"/>
    <w:rsid w:val="00053B35"/>
    <w:rsid w:val="000572AB"/>
    <w:rsid w:val="000572DA"/>
    <w:rsid w:val="00070150"/>
    <w:rsid w:val="000748C9"/>
    <w:rsid w:val="00091A78"/>
    <w:rsid w:val="00095764"/>
    <w:rsid w:val="0009645B"/>
    <w:rsid w:val="000B2B27"/>
    <w:rsid w:val="000C09CE"/>
    <w:rsid w:val="000C13F2"/>
    <w:rsid w:val="000C3D9C"/>
    <w:rsid w:val="000D70FC"/>
    <w:rsid w:val="000E4FB2"/>
    <w:rsid w:val="000F2B9A"/>
    <w:rsid w:val="000F4FE6"/>
    <w:rsid w:val="000F7265"/>
    <w:rsid w:val="00132AF6"/>
    <w:rsid w:val="00133AFE"/>
    <w:rsid w:val="001409C9"/>
    <w:rsid w:val="00157149"/>
    <w:rsid w:val="00161F7A"/>
    <w:rsid w:val="001672EA"/>
    <w:rsid w:val="00193C6C"/>
    <w:rsid w:val="001A20FC"/>
    <w:rsid w:val="001A4850"/>
    <w:rsid w:val="001A6BBE"/>
    <w:rsid w:val="001B1D56"/>
    <w:rsid w:val="001B2E8C"/>
    <w:rsid w:val="001B41AE"/>
    <w:rsid w:val="001B7F72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42ECF"/>
    <w:rsid w:val="00246687"/>
    <w:rsid w:val="00247EC2"/>
    <w:rsid w:val="00264164"/>
    <w:rsid w:val="00264F72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B767D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ADF"/>
    <w:rsid w:val="004A0FA5"/>
    <w:rsid w:val="004A1387"/>
    <w:rsid w:val="004B0304"/>
    <w:rsid w:val="004B1B66"/>
    <w:rsid w:val="004C1A06"/>
    <w:rsid w:val="004C3CAC"/>
    <w:rsid w:val="004D63E4"/>
    <w:rsid w:val="004E1AB0"/>
    <w:rsid w:val="004E7C3D"/>
    <w:rsid w:val="005022F9"/>
    <w:rsid w:val="00507D06"/>
    <w:rsid w:val="00513E8A"/>
    <w:rsid w:val="00522F7C"/>
    <w:rsid w:val="00534458"/>
    <w:rsid w:val="00536947"/>
    <w:rsid w:val="00536E31"/>
    <w:rsid w:val="00542BDD"/>
    <w:rsid w:val="00555D0B"/>
    <w:rsid w:val="00562A18"/>
    <w:rsid w:val="005722D3"/>
    <w:rsid w:val="00575B18"/>
    <w:rsid w:val="005926C1"/>
    <w:rsid w:val="005B2DAF"/>
    <w:rsid w:val="005B3052"/>
    <w:rsid w:val="005C3BD4"/>
    <w:rsid w:val="005C52D3"/>
    <w:rsid w:val="005E4FB1"/>
    <w:rsid w:val="005E7A25"/>
    <w:rsid w:val="005F00B2"/>
    <w:rsid w:val="005F5B3E"/>
    <w:rsid w:val="0060149E"/>
    <w:rsid w:val="006041DA"/>
    <w:rsid w:val="00613F2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6F582E"/>
    <w:rsid w:val="00703D17"/>
    <w:rsid w:val="007164C0"/>
    <w:rsid w:val="00727CC8"/>
    <w:rsid w:val="00740104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C3733"/>
    <w:rsid w:val="008D3331"/>
    <w:rsid w:val="008E04FD"/>
    <w:rsid w:val="008E16F3"/>
    <w:rsid w:val="008F01C4"/>
    <w:rsid w:val="008F1A8D"/>
    <w:rsid w:val="0090124D"/>
    <w:rsid w:val="0090564B"/>
    <w:rsid w:val="00924A33"/>
    <w:rsid w:val="00924FFF"/>
    <w:rsid w:val="0093356C"/>
    <w:rsid w:val="009342D6"/>
    <w:rsid w:val="009529CD"/>
    <w:rsid w:val="00967A2D"/>
    <w:rsid w:val="009741FB"/>
    <w:rsid w:val="00980BBA"/>
    <w:rsid w:val="009810BD"/>
    <w:rsid w:val="009B104D"/>
    <w:rsid w:val="009B1AF6"/>
    <w:rsid w:val="009B2D00"/>
    <w:rsid w:val="009B37E6"/>
    <w:rsid w:val="009C161C"/>
    <w:rsid w:val="009C4AF7"/>
    <w:rsid w:val="009D0039"/>
    <w:rsid w:val="009D7BE5"/>
    <w:rsid w:val="009F1561"/>
    <w:rsid w:val="00A30AB8"/>
    <w:rsid w:val="00A41031"/>
    <w:rsid w:val="00A53A8E"/>
    <w:rsid w:val="00A65A98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50B9A"/>
    <w:rsid w:val="00B50F47"/>
    <w:rsid w:val="00B56FA0"/>
    <w:rsid w:val="00B64120"/>
    <w:rsid w:val="00B6618E"/>
    <w:rsid w:val="00B7481A"/>
    <w:rsid w:val="00B8048A"/>
    <w:rsid w:val="00B833E5"/>
    <w:rsid w:val="00B874B9"/>
    <w:rsid w:val="00B87834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9197F"/>
    <w:rsid w:val="00CA2764"/>
    <w:rsid w:val="00CA3CF6"/>
    <w:rsid w:val="00CA404C"/>
    <w:rsid w:val="00CA79D3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351A3"/>
    <w:rsid w:val="00D42007"/>
    <w:rsid w:val="00D43784"/>
    <w:rsid w:val="00D4418C"/>
    <w:rsid w:val="00D4431C"/>
    <w:rsid w:val="00D537BA"/>
    <w:rsid w:val="00D6276E"/>
    <w:rsid w:val="00D66F85"/>
    <w:rsid w:val="00D706AE"/>
    <w:rsid w:val="00D756D7"/>
    <w:rsid w:val="00D76FDF"/>
    <w:rsid w:val="00D809D2"/>
    <w:rsid w:val="00D810FE"/>
    <w:rsid w:val="00D93C33"/>
    <w:rsid w:val="00D95387"/>
    <w:rsid w:val="00DA52ED"/>
    <w:rsid w:val="00DA6415"/>
    <w:rsid w:val="00DB2467"/>
    <w:rsid w:val="00DB7590"/>
    <w:rsid w:val="00DD57C9"/>
    <w:rsid w:val="00DD631E"/>
    <w:rsid w:val="00DE0580"/>
    <w:rsid w:val="00DE1858"/>
    <w:rsid w:val="00DE7493"/>
    <w:rsid w:val="00DF383F"/>
    <w:rsid w:val="00E047DE"/>
    <w:rsid w:val="00E11886"/>
    <w:rsid w:val="00E17467"/>
    <w:rsid w:val="00E3175A"/>
    <w:rsid w:val="00E37812"/>
    <w:rsid w:val="00E44158"/>
    <w:rsid w:val="00E446FE"/>
    <w:rsid w:val="00E44AD9"/>
    <w:rsid w:val="00E502BF"/>
    <w:rsid w:val="00E57AAC"/>
    <w:rsid w:val="00E73124"/>
    <w:rsid w:val="00E86F7D"/>
    <w:rsid w:val="00EA2915"/>
    <w:rsid w:val="00EC7ED8"/>
    <w:rsid w:val="00ED3756"/>
    <w:rsid w:val="00ED6776"/>
    <w:rsid w:val="00EE4602"/>
    <w:rsid w:val="00EE560C"/>
    <w:rsid w:val="00EF50DE"/>
    <w:rsid w:val="00F03D88"/>
    <w:rsid w:val="00F102D8"/>
    <w:rsid w:val="00F15763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711E7"/>
    <w:rsid w:val="00F81B24"/>
    <w:rsid w:val="00F85633"/>
    <w:rsid w:val="00FA0D48"/>
    <w:rsid w:val="00FA1D46"/>
    <w:rsid w:val="00FB1849"/>
    <w:rsid w:val="00FC301C"/>
    <w:rsid w:val="00FC45E8"/>
    <w:rsid w:val="00FC55D3"/>
    <w:rsid w:val="00FD028B"/>
    <w:rsid w:val="00FD1A22"/>
    <w:rsid w:val="00FD3B2E"/>
    <w:rsid w:val="00FD5118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B6F43-2DF5-49D6-A280-D8A806E09CD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917832-F525-43F8-9E5D-B7C91782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2018-04-11T02:49:00Z</dcterms:created>
  <dcterms:modified xsi:type="dcterms:W3CDTF">2018-04-11T02:49:00Z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