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A639" w14:textId="02CC0AEA" w:rsidR="00F94677" w:rsidRDefault="00B1546B" w:rsidP="00F94677">
      <w:pPr>
        <w:jc w:val="center"/>
        <w:rPr>
          <w:noProof/>
        </w:rPr>
      </w:pPr>
      <w:bookmarkStart w:id="0" w:name="_GoBack"/>
      <w:bookmarkEnd w:id="0"/>
      <w:r>
        <w:rPr>
          <w:b/>
          <w:sz w:val="40"/>
          <w:szCs w:val="40"/>
        </w:rPr>
        <w:t>Complete</w:t>
      </w:r>
      <w:r w:rsidR="00F94677" w:rsidRPr="00F94677">
        <w:rPr>
          <w:b/>
          <w:sz w:val="40"/>
          <w:szCs w:val="40"/>
        </w:rPr>
        <w:t xml:space="preserve"> </w:t>
      </w:r>
      <w:r w:rsidR="007717ED">
        <w:rPr>
          <w:b/>
          <w:sz w:val="40"/>
          <w:szCs w:val="40"/>
        </w:rPr>
        <w:t xml:space="preserve">a </w:t>
      </w:r>
      <w:r w:rsidR="00F352EB">
        <w:rPr>
          <w:b/>
          <w:sz w:val="40"/>
          <w:szCs w:val="40"/>
        </w:rPr>
        <w:t>Budget</w:t>
      </w:r>
      <w:r w:rsidR="00F919F9">
        <w:rPr>
          <w:b/>
          <w:sz w:val="40"/>
          <w:szCs w:val="40"/>
        </w:rPr>
        <w:t xml:space="preserve"> </w:t>
      </w:r>
      <w:r w:rsidR="00C25051">
        <w:rPr>
          <w:b/>
          <w:sz w:val="40"/>
          <w:szCs w:val="40"/>
        </w:rPr>
        <w:t>(</w:t>
      </w:r>
      <w:r w:rsidR="00A8355A">
        <w:rPr>
          <w:b/>
          <w:sz w:val="40"/>
          <w:szCs w:val="40"/>
        </w:rPr>
        <w:t>Non-</w:t>
      </w:r>
      <w:r w:rsidR="00F919F9">
        <w:rPr>
          <w:b/>
          <w:sz w:val="40"/>
          <w:szCs w:val="40"/>
        </w:rPr>
        <w:t>Grants.Gov</w:t>
      </w:r>
      <w:r w:rsidR="00C25051">
        <w:rPr>
          <w:b/>
          <w:sz w:val="40"/>
          <w:szCs w:val="40"/>
        </w:rPr>
        <w:t>)</w:t>
      </w:r>
      <w:r w:rsidR="00F94677" w:rsidRPr="00F94677">
        <w:rPr>
          <w:noProof/>
        </w:rPr>
        <w:t xml:space="preserve"> </w:t>
      </w:r>
    </w:p>
    <w:p w14:paraId="6CDD479E" w14:textId="77777777" w:rsidR="00736635" w:rsidRDefault="00736635" w:rsidP="00736635">
      <w:pPr>
        <w:pStyle w:val="SmallSpace"/>
      </w:pPr>
    </w:p>
    <w:p w14:paraId="240FAFDA" w14:textId="7680F353" w:rsidR="00EF3901" w:rsidRDefault="00736635" w:rsidP="00330D3B">
      <w:r>
        <w:rPr>
          <w:noProof/>
        </w:rPr>
        <w:drawing>
          <wp:inline distT="0" distB="0" distL="0" distR="0" wp14:anchorId="1440B314" wp14:editId="168583FE">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0240"/>
                    </a:xfrm>
                    <a:prstGeom prst="rect">
                      <a:avLst/>
                    </a:prstGeom>
                  </pic:spPr>
                </pic:pic>
              </a:graphicData>
            </a:graphic>
          </wp:inline>
        </w:drawing>
      </w:r>
    </w:p>
    <w:p w14:paraId="10A1D10A" w14:textId="77777777" w:rsidR="00F511E2" w:rsidRDefault="00F511E2" w:rsidP="00736635">
      <w:pPr>
        <w:pStyle w:val="SmallSpace"/>
      </w:pPr>
    </w:p>
    <w:p w14:paraId="2ADD1DB6" w14:textId="77777777" w:rsidR="00EF3901" w:rsidRPr="00DD477D"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2169DAEF" w14:textId="246044DB" w:rsidR="00F352EB" w:rsidRDefault="00F352EB" w:rsidP="00084EE3">
      <w:r>
        <w:t xml:space="preserve">Follow these instructions </w:t>
      </w:r>
      <w:r w:rsidR="00084EE3">
        <w:t>to create</w:t>
      </w:r>
      <w:r>
        <w:t xml:space="preserve"> a budget for a proposal that will </w:t>
      </w:r>
      <w:r w:rsidR="00A8355A" w:rsidRPr="00A8355A">
        <w:rPr>
          <w:b/>
          <w:u w:val="single"/>
        </w:rPr>
        <w:t>not</w:t>
      </w:r>
      <w:r w:rsidR="00A8355A">
        <w:t xml:space="preserve"> </w:t>
      </w:r>
      <w:r>
        <w:t>be submitted via Grants.Gov.</w:t>
      </w:r>
    </w:p>
    <w:p w14:paraId="5E83815D" w14:textId="3C9B005E" w:rsidR="006033B0" w:rsidRDefault="00EF3901" w:rsidP="00A8355A">
      <w:pPr>
        <w:pStyle w:val="ListParagraph"/>
        <w:numPr>
          <w:ilvl w:val="0"/>
          <w:numId w:val="42"/>
        </w:numPr>
      </w:pPr>
      <w:r w:rsidRPr="006033B0">
        <w:t xml:space="preserve">Log </w:t>
      </w:r>
      <w:r w:rsidRPr="00E203E3">
        <w:t>in</w:t>
      </w:r>
      <w:r w:rsidR="00DD477D" w:rsidRPr="00E203E3">
        <w:t>to Click Portal</w:t>
      </w:r>
      <w:r w:rsidR="006033B0" w:rsidRPr="00E203E3">
        <w:t>.</w:t>
      </w:r>
    </w:p>
    <w:p w14:paraId="1D5907F8" w14:textId="25C9C8B0" w:rsidR="00F352EB" w:rsidRDefault="00F352EB" w:rsidP="00A8355A">
      <w:pPr>
        <w:pStyle w:val="ListParagraph"/>
        <w:numPr>
          <w:ilvl w:val="0"/>
          <w:numId w:val="42"/>
        </w:numPr>
      </w:pPr>
      <w:r>
        <w:t>From your Inbox, on</w:t>
      </w:r>
      <w:r w:rsidRPr="00A92DE4">
        <w:t xml:space="preserve"> the SPO Tasks tab</w:t>
      </w:r>
      <w:r>
        <w:t xml:space="preserve">, open the proposal whose </w:t>
      </w:r>
      <w:r w:rsidR="00530A89">
        <w:t>budget</w:t>
      </w:r>
      <w:r>
        <w:t xml:space="preserve"> you will complete</w:t>
      </w:r>
      <w:r w:rsidRPr="00466053">
        <w:t>.</w:t>
      </w:r>
    </w:p>
    <w:p w14:paraId="0FB372BC" w14:textId="5CACCB1A" w:rsidR="00E203E3" w:rsidRDefault="00530A89" w:rsidP="00A8355A">
      <w:pPr>
        <w:pStyle w:val="ListParagraph"/>
        <w:numPr>
          <w:ilvl w:val="0"/>
          <w:numId w:val="42"/>
        </w:numPr>
      </w:pPr>
      <w:r>
        <w:t>From the proposal workspace, c</w:t>
      </w:r>
      <w:r w:rsidR="00466053" w:rsidRPr="00466053">
        <w:t xml:space="preserve">lick the </w:t>
      </w:r>
      <w:r w:rsidRPr="00A8355A">
        <w:rPr>
          <w:b/>
        </w:rPr>
        <w:t>Budgets</w:t>
      </w:r>
      <w:r w:rsidR="00466053" w:rsidRPr="00466053">
        <w:t xml:space="preserve"> tab</w:t>
      </w:r>
      <w:r>
        <w:t xml:space="preserve"> and then the </w:t>
      </w:r>
      <w:r w:rsidR="00583FAF">
        <w:t xml:space="preserve">budget </w:t>
      </w:r>
      <w:r>
        <w:t>name to open it.</w:t>
      </w:r>
      <w:r w:rsidR="00466053" w:rsidRPr="00466053">
        <w:t xml:space="preserve"> </w:t>
      </w:r>
    </w:p>
    <w:p w14:paraId="71AB6E9D" w14:textId="58346284" w:rsidR="00992DBD" w:rsidRDefault="00530A89" w:rsidP="00992DBD">
      <w:pPr>
        <w:pStyle w:val="Note"/>
      </w:pPr>
      <w:r>
        <w:t xml:space="preserve">Note: The system automatically created </w:t>
      </w:r>
      <w:r w:rsidR="00583FAF">
        <w:t xml:space="preserve">this </w:t>
      </w:r>
      <w:r w:rsidR="00992DBD">
        <w:t xml:space="preserve">budget and named it based </w:t>
      </w:r>
      <w:r w:rsidR="00583FAF">
        <w:t>on the sponsor selected</w:t>
      </w:r>
      <w:r w:rsidR="00992DBD">
        <w:t xml:space="preserve"> in the proposal.</w:t>
      </w:r>
    </w:p>
    <w:p w14:paraId="1D9B7C72" w14:textId="213766E4" w:rsidR="00804A07" w:rsidRDefault="003C28C3" w:rsidP="003F77A9">
      <w:pPr>
        <w:pStyle w:val="ListParagraph"/>
        <w:numPr>
          <w:ilvl w:val="0"/>
          <w:numId w:val="42"/>
        </w:numPr>
      </w:pPr>
      <w:r>
        <w:t>Click</w:t>
      </w:r>
      <w:r w:rsidR="00583FAF">
        <w:t xml:space="preserve"> </w:t>
      </w:r>
      <w:r w:rsidR="00583FAF" w:rsidRPr="00583FAF">
        <w:rPr>
          <w:b/>
        </w:rPr>
        <w:t>Grid: Inflation and Indirect Rates</w:t>
      </w:r>
      <w:r w:rsidR="00583FAF">
        <w:rPr>
          <w:b/>
        </w:rPr>
        <w:t xml:space="preserve"> </w:t>
      </w:r>
      <w:r w:rsidR="00583FAF" w:rsidRPr="00583FAF">
        <w:t>on the left of the workspace</w:t>
      </w:r>
      <w:r>
        <w:t xml:space="preserve"> to review the inflation and indirect </w:t>
      </w:r>
      <w:r w:rsidR="003F77A9">
        <w:t>rates</w:t>
      </w:r>
      <w:r w:rsidR="003F77A9" w:rsidRPr="00583FAF">
        <w:t>.</w:t>
      </w:r>
      <w:r w:rsidR="003F77A9">
        <w:t xml:space="preserve"> To</w:t>
      </w:r>
      <w:r w:rsidR="00804A07">
        <w:t xml:space="preserve"> change indirect rates:</w:t>
      </w:r>
    </w:p>
    <w:p w14:paraId="56F50348" w14:textId="616ECEEF" w:rsidR="00804A07" w:rsidRDefault="00804A07" w:rsidP="003F77A9">
      <w:pPr>
        <w:pStyle w:val="Bullet"/>
      </w:pPr>
      <w:r>
        <w:t>The default cost base type is MTDC. To see the other cost base types available, click the down</w:t>
      </w:r>
      <w:r w:rsidR="001D5F8B">
        <w:t xml:space="preserve"> </w:t>
      </w:r>
      <w:r>
        <w:t xml:space="preserve">arrow. Contact the </w:t>
      </w:r>
      <w:r w:rsidRPr="006A2EDE">
        <w:t>Sponsored Programs Office</w:t>
      </w:r>
      <w:r w:rsidR="00255B52">
        <w:t xml:space="preserve"> </w:t>
      </w:r>
      <w:r>
        <w:t xml:space="preserve">to change the default. </w:t>
      </w:r>
    </w:p>
    <w:p w14:paraId="108BD1B4" w14:textId="332F7CBC" w:rsidR="00804A07" w:rsidRDefault="00804A07" w:rsidP="003F77A9">
      <w:pPr>
        <w:pStyle w:val="Bullet"/>
      </w:pPr>
      <w:r>
        <w:t xml:space="preserve">To change the indirect cost rates, click in the rate field and type </w:t>
      </w:r>
      <w:r w:rsidR="00255B52">
        <w:t>a</w:t>
      </w:r>
      <w:r>
        <w:t xml:space="preserve"> new value. </w:t>
      </w:r>
    </w:p>
    <w:p w14:paraId="5EF8931F" w14:textId="65BE9DEB" w:rsidR="00804A07" w:rsidRDefault="00804A07" w:rsidP="003F77A9">
      <w:pPr>
        <w:pStyle w:val="Bullet"/>
      </w:pPr>
      <w:r>
        <w:t xml:space="preserve">To </w:t>
      </w:r>
      <w:r w:rsidR="003C28C3">
        <w:t>copy</w:t>
      </w:r>
      <w:r>
        <w:t xml:space="preserve"> a rate to subsequent periods, click the </w:t>
      </w:r>
      <w:r w:rsidR="003C28C3">
        <w:t xml:space="preserve">blue </w:t>
      </w:r>
      <w:r>
        <w:t>arrow to the right of the value.</w:t>
      </w:r>
    </w:p>
    <w:p w14:paraId="0130F6F7" w14:textId="0A7D1668" w:rsidR="00804A07" w:rsidRDefault="00804A07" w:rsidP="003F77A9">
      <w:pPr>
        <w:ind w:left="720"/>
      </w:pPr>
      <w:r>
        <w:t xml:space="preserve">Click </w:t>
      </w:r>
      <w:r w:rsidRPr="003F77A9">
        <w:rPr>
          <w:b/>
        </w:rPr>
        <w:t>OK</w:t>
      </w:r>
      <w:r>
        <w:t xml:space="preserve"> to save </w:t>
      </w:r>
      <w:r w:rsidR="003C28C3">
        <w:t>the</w:t>
      </w:r>
      <w:r>
        <w:t xml:space="preserve"> changes and return to the budget workspace.</w:t>
      </w:r>
    </w:p>
    <w:p w14:paraId="2F44EAB6" w14:textId="77777777" w:rsidR="007A2691" w:rsidRDefault="003C28C3" w:rsidP="003F77A9">
      <w:pPr>
        <w:pStyle w:val="ListParagraph"/>
        <w:numPr>
          <w:ilvl w:val="0"/>
          <w:numId w:val="42"/>
        </w:numPr>
      </w:pPr>
      <w:r>
        <w:t xml:space="preserve">On the budget workspace, click the </w:t>
      </w:r>
      <w:r w:rsidRPr="007A2691">
        <w:rPr>
          <w:b/>
        </w:rPr>
        <w:t>Edit Budget</w:t>
      </w:r>
      <w:r>
        <w:t xml:space="preserve"> button.</w:t>
      </w:r>
    </w:p>
    <w:p w14:paraId="4DC2EDEF" w14:textId="0FDD1395" w:rsidR="00A702D3" w:rsidRDefault="00A702D3" w:rsidP="004C3C69">
      <w:pPr>
        <w:pStyle w:val="ListParagraph"/>
        <w:numPr>
          <w:ilvl w:val="0"/>
          <w:numId w:val="42"/>
        </w:numPr>
      </w:pPr>
      <w:r>
        <w:t xml:space="preserve">Complete the pages, paying attention to the fields listed below. Click </w:t>
      </w:r>
      <w:r w:rsidRPr="007A2691">
        <w:rPr>
          <w:b/>
        </w:rPr>
        <w:t>Continue</w:t>
      </w:r>
      <w:r>
        <w:t xml:space="preserve"> in the Navigation Bar to move through the pages. Required </w:t>
      </w:r>
      <w:r w:rsidRPr="00DE6A4E">
        <w:t>fields are mark</w:t>
      </w:r>
      <w:r>
        <w:t>ed</w:t>
      </w:r>
      <w:r w:rsidRPr="00DE6A4E">
        <w:t xml:space="preserve"> with an asterisk (*)</w:t>
      </w:r>
      <w:r>
        <w:t xml:space="preserve">. </w:t>
      </w:r>
    </w:p>
    <w:p w14:paraId="3966701C" w14:textId="5B1DEF35" w:rsidR="00A702D3" w:rsidRPr="00330D3B" w:rsidRDefault="00A702D3" w:rsidP="00A702D3">
      <w:pPr>
        <w:ind w:left="720"/>
        <w:rPr>
          <w:b/>
        </w:rPr>
      </w:pPr>
      <w:r>
        <w:rPr>
          <w:b/>
        </w:rPr>
        <w:t>General Budget Information</w:t>
      </w:r>
    </w:p>
    <w:p w14:paraId="5B57F921" w14:textId="03CA7AC4" w:rsidR="00A702D3" w:rsidRDefault="00A702D3" w:rsidP="00066FCF">
      <w:pPr>
        <w:spacing w:before="120" w:line="276" w:lineRule="auto"/>
        <w:ind w:left="720"/>
      </w:pPr>
      <w:r>
        <w:t xml:space="preserve">Most of the fields on this page are auto populated from the proposal. In general, the principal investigator, funding source, and project sponsor should not require updates here; change them in the funding proposal, if needed. </w:t>
      </w:r>
    </w:p>
    <w:p w14:paraId="14C95D79" w14:textId="0FA2E8DA" w:rsidR="00BC3BBA" w:rsidRDefault="00BC3BBA" w:rsidP="000100D2">
      <w:pPr>
        <w:pStyle w:val="Bullet"/>
      </w:pPr>
      <w:r w:rsidRPr="00BC3BBA">
        <w:rPr>
          <w:b/>
        </w:rPr>
        <w:t xml:space="preserve">3.0 Budget Type: </w:t>
      </w:r>
      <w:r>
        <w:t xml:space="preserve">Select </w:t>
      </w:r>
      <w:r w:rsidRPr="00BC3BBA">
        <w:rPr>
          <w:b/>
        </w:rPr>
        <w:t>Project</w:t>
      </w:r>
      <w:r>
        <w:t xml:space="preserve">, unless this budget is part of a program project. </w:t>
      </w:r>
    </w:p>
    <w:p w14:paraId="77CBB4AE" w14:textId="0761A4BC" w:rsidR="006A2EDE" w:rsidRDefault="006A2EDE" w:rsidP="000100D2">
      <w:pPr>
        <w:pStyle w:val="Bullet"/>
      </w:pPr>
      <w:r w:rsidRPr="006A2EDE">
        <w:rPr>
          <w:b/>
        </w:rPr>
        <w:lastRenderedPageBreak/>
        <w:t>4.0 Is Modular Budget?:</w:t>
      </w:r>
      <w:r>
        <w:t xml:space="preserve"> If </w:t>
      </w:r>
      <w:r w:rsidR="00255B52">
        <w:t>this is a modular budget, select</w:t>
      </w:r>
      <w:r>
        <w:t xml:space="preserve"> </w:t>
      </w:r>
      <w:r w:rsidRPr="00255B52">
        <w:rPr>
          <w:b/>
        </w:rPr>
        <w:t>Yes</w:t>
      </w:r>
      <w:r>
        <w:t>.</w:t>
      </w:r>
    </w:p>
    <w:p w14:paraId="712FD197" w14:textId="1C2C68A3" w:rsidR="00BC3BBA" w:rsidRDefault="00BC3BBA" w:rsidP="000100D2">
      <w:pPr>
        <w:pStyle w:val="Bullet"/>
      </w:pPr>
      <w:r w:rsidRPr="00BC3BBA">
        <w:rPr>
          <w:b/>
        </w:rPr>
        <w:t>5.0 Sponsor Budget Detail Level:</w:t>
      </w:r>
      <w:r>
        <w:t xml:space="preserve"> Select </w:t>
      </w:r>
      <w:r w:rsidR="004C3C69" w:rsidRPr="004C3C69">
        <w:rPr>
          <w:b/>
        </w:rPr>
        <w:t>Per Period, Budget Category Totals</w:t>
      </w:r>
      <w:r w:rsidR="004C3C69">
        <w:t xml:space="preserve"> </w:t>
      </w:r>
      <w:r>
        <w:t>(</w:t>
      </w:r>
      <w:r w:rsidR="004C3C69">
        <w:t xml:space="preserve">“Full Details” only applies to </w:t>
      </w:r>
      <w:r>
        <w:t>proposals submitted via Grants.Gov</w:t>
      </w:r>
      <w:r w:rsidR="004C3C69">
        <w:t>.</w:t>
      </w:r>
      <w:r>
        <w:t>)</w:t>
      </w:r>
    </w:p>
    <w:p w14:paraId="7CB0CEEB" w14:textId="43B4C9A8" w:rsidR="00BC3BBA" w:rsidRPr="00BC3BBA" w:rsidRDefault="00BC3BBA" w:rsidP="00BC3BBA">
      <w:pPr>
        <w:ind w:left="720"/>
        <w:rPr>
          <w:b/>
        </w:rPr>
      </w:pPr>
      <w:r>
        <w:rPr>
          <w:b/>
        </w:rPr>
        <w:t>Budget Characteristics</w:t>
      </w:r>
    </w:p>
    <w:p w14:paraId="645D283E" w14:textId="23F78F04" w:rsidR="00C3577E" w:rsidRDefault="006A2EDE" w:rsidP="000100D2">
      <w:pPr>
        <w:pStyle w:val="Bullet"/>
      </w:pPr>
      <w:r w:rsidRPr="006A2EDE">
        <w:rPr>
          <w:b/>
        </w:rPr>
        <w:t>2.0 Will this budget Subaward/Subcontract research…:</w:t>
      </w:r>
      <w:r w:rsidR="00C3577E">
        <w:rPr>
          <w:b/>
        </w:rPr>
        <w:t xml:space="preserve"> </w:t>
      </w:r>
      <w:r w:rsidR="00C3577E">
        <w:t xml:space="preserve">If you select Yes, the system will </w:t>
      </w:r>
      <w:r w:rsidR="00255B52">
        <w:t xml:space="preserve">add a page </w:t>
      </w:r>
      <w:r w:rsidR="001D5F8B">
        <w:t>for you to</w:t>
      </w:r>
      <w:r w:rsidR="004C3C69">
        <w:t xml:space="preserve"> enter</w:t>
      </w:r>
      <w:r w:rsidR="00084EE3">
        <w:t xml:space="preserve"> </w:t>
      </w:r>
      <w:r w:rsidR="00255B52">
        <w:t xml:space="preserve">the </w:t>
      </w:r>
      <w:r w:rsidR="001A6DEE">
        <w:t>subaward/</w:t>
      </w:r>
      <w:r w:rsidR="00C3577E">
        <w:t>subcontract</w:t>
      </w:r>
      <w:r w:rsidR="00255B52">
        <w:t xml:space="preserve"> </w:t>
      </w:r>
      <w:r w:rsidR="00B029D5">
        <w:t>organizations</w:t>
      </w:r>
      <w:r w:rsidR="004C3C69">
        <w:t xml:space="preserve">. The system will also </w:t>
      </w:r>
      <w:r w:rsidR="00B029D5">
        <w:t xml:space="preserve">create </w:t>
      </w:r>
      <w:r w:rsidR="006A1BF0">
        <w:t xml:space="preserve">a </w:t>
      </w:r>
      <w:r w:rsidR="004C3C69">
        <w:t xml:space="preserve">subaward/subcontract </w:t>
      </w:r>
      <w:r w:rsidR="00B029D5">
        <w:t>budget</w:t>
      </w:r>
      <w:r w:rsidR="004C3C69">
        <w:t xml:space="preserve"> </w:t>
      </w:r>
      <w:r w:rsidR="00B029D5">
        <w:t>for each organization</w:t>
      </w:r>
      <w:r w:rsidR="004C3C69">
        <w:t xml:space="preserve"> that you must complete</w:t>
      </w:r>
      <w:r w:rsidR="00B029D5">
        <w:t>.</w:t>
      </w:r>
    </w:p>
    <w:p w14:paraId="3C510C02" w14:textId="4D1BAC38" w:rsidR="00B029D5" w:rsidRDefault="00B029D5" w:rsidP="00B029D5">
      <w:pPr>
        <w:pStyle w:val="Note"/>
        <w:ind w:left="1440"/>
      </w:pPr>
      <w:r>
        <w:t xml:space="preserve">Note: Steps for completing a subaward/subcontract budget </w:t>
      </w:r>
      <w:r w:rsidR="004C3C69">
        <w:t>are</w:t>
      </w:r>
      <w:r>
        <w:t xml:space="preserve"> covered in other work instructions.</w:t>
      </w:r>
    </w:p>
    <w:p w14:paraId="25FF0602" w14:textId="1C68E4F0" w:rsidR="00BC3BBA" w:rsidRDefault="00C3577E" w:rsidP="000100D2">
      <w:pPr>
        <w:pStyle w:val="Bullet"/>
      </w:pPr>
      <w:r>
        <w:rPr>
          <w:b/>
        </w:rPr>
        <w:t>3</w:t>
      </w:r>
      <w:r w:rsidR="00BC3BBA" w:rsidRPr="00D00938">
        <w:rPr>
          <w:b/>
        </w:rPr>
        <w:t>.0 Will this budget have Cost Sharing</w:t>
      </w:r>
      <w:r w:rsidR="00D00938" w:rsidRPr="00D00938">
        <w:rPr>
          <w:b/>
        </w:rPr>
        <w:t>?:</w:t>
      </w:r>
      <w:r w:rsidR="00D00938">
        <w:t xml:space="preserve"> </w:t>
      </w:r>
      <w:r w:rsidR="006A2EDE">
        <w:t xml:space="preserve">If you select Yes, the system will </w:t>
      </w:r>
      <w:r w:rsidR="00D00938">
        <w:t>create a cost sharing budget for this proposal that you must complete.</w:t>
      </w:r>
    </w:p>
    <w:p w14:paraId="028745DE" w14:textId="67EDEB55" w:rsidR="00D00938" w:rsidRDefault="003D509E" w:rsidP="00D00938">
      <w:pPr>
        <w:pStyle w:val="Note"/>
        <w:ind w:left="1440"/>
      </w:pPr>
      <w:r>
        <w:t xml:space="preserve">Note: </w:t>
      </w:r>
      <w:r w:rsidR="00D00938">
        <w:t xml:space="preserve">Steps for </w:t>
      </w:r>
      <w:r w:rsidR="0077393A">
        <w:t>completing a</w:t>
      </w:r>
      <w:r w:rsidR="00D00938">
        <w:t xml:space="preserve"> cost sharing budget are covered in other work instructions.</w:t>
      </w:r>
    </w:p>
    <w:p w14:paraId="7987E4E0" w14:textId="1E21A359" w:rsidR="00C3577E" w:rsidRDefault="006A1BF0" w:rsidP="00C3577E">
      <w:pPr>
        <w:ind w:left="720"/>
        <w:rPr>
          <w:b/>
        </w:rPr>
      </w:pPr>
      <w:r>
        <w:rPr>
          <w:b/>
        </w:rPr>
        <w:t>Budget Per Period Cost Totals</w:t>
      </w:r>
      <w:r w:rsidR="001D5F8B">
        <w:rPr>
          <w:b/>
        </w:rPr>
        <w:t xml:space="preserve"> Grid</w:t>
      </w:r>
    </w:p>
    <w:p w14:paraId="1EA16B94" w14:textId="3AE2DC9D" w:rsidR="00C3577E" w:rsidRDefault="00333FC5" w:rsidP="001D5F8B">
      <w:pPr>
        <w:pStyle w:val="Bullet"/>
      </w:pPr>
      <w:r w:rsidRPr="001D5F8B">
        <w:rPr>
          <w:b/>
        </w:rPr>
        <w:t>For each</w:t>
      </w:r>
      <w:r w:rsidR="000A18F4" w:rsidRPr="001D5F8B">
        <w:rPr>
          <w:b/>
        </w:rPr>
        <w:t xml:space="preserve"> </w:t>
      </w:r>
      <w:r w:rsidRPr="001D5F8B">
        <w:rPr>
          <w:b/>
        </w:rPr>
        <w:t>row</w:t>
      </w:r>
      <w:r w:rsidR="001D5F8B">
        <w:rPr>
          <w:b/>
        </w:rPr>
        <w:t xml:space="preserve">: </w:t>
      </w:r>
      <w:r w:rsidR="001D5F8B">
        <w:t>Type the amount for each period. To copy values from the first period to subsequent periods</w:t>
      </w:r>
      <w:r>
        <w:t xml:space="preserve">, </w:t>
      </w:r>
      <w:r w:rsidR="001D5F8B">
        <w:t>click the blue right arrow next to that field, otherwise, click in the field for a period and type the amount.</w:t>
      </w:r>
    </w:p>
    <w:p w14:paraId="038CC1EC" w14:textId="399CF72A" w:rsidR="00992DBD" w:rsidRPr="000100D2" w:rsidRDefault="007A7341" w:rsidP="00F25CBE">
      <w:pPr>
        <w:pStyle w:val="ListParagraph"/>
        <w:numPr>
          <w:ilvl w:val="0"/>
          <w:numId w:val="42"/>
        </w:numPr>
      </w:pPr>
      <w:r w:rsidRPr="000100D2">
        <w:t xml:space="preserve">When finished answering all the </w:t>
      </w:r>
      <w:r w:rsidR="00847A9A" w:rsidRPr="000100D2">
        <w:t>required fields</w:t>
      </w:r>
      <w:r w:rsidRPr="000100D2">
        <w:t xml:space="preserve">, on the </w:t>
      </w:r>
      <w:r w:rsidR="003D509E" w:rsidRPr="000100D2">
        <w:t>last page</w:t>
      </w:r>
      <w:r w:rsidRPr="000100D2">
        <w:t xml:space="preserve">, click </w:t>
      </w:r>
      <w:r w:rsidRPr="000100D2">
        <w:rPr>
          <w:b/>
        </w:rPr>
        <w:t>Finish</w:t>
      </w:r>
      <w:r w:rsidRPr="000100D2">
        <w:t xml:space="preserve"> to </w:t>
      </w:r>
      <w:r w:rsidR="00981534" w:rsidRPr="000100D2">
        <w:t>return to</w:t>
      </w:r>
      <w:r w:rsidRPr="000100D2">
        <w:t xml:space="preserve"> the </w:t>
      </w:r>
      <w:r w:rsidR="007A2691" w:rsidRPr="000100D2">
        <w:t xml:space="preserve">budget </w:t>
      </w:r>
      <w:r w:rsidRPr="000100D2">
        <w:t>workspace</w:t>
      </w:r>
      <w:r w:rsidR="00992DBD" w:rsidRPr="000100D2">
        <w:t xml:space="preserve">. </w:t>
      </w:r>
    </w:p>
    <w:p w14:paraId="22EE8FB6" w14:textId="59D0B69A" w:rsidR="007A2691" w:rsidRPr="000100D2" w:rsidRDefault="007A2691" w:rsidP="00F25CBE">
      <w:pPr>
        <w:pStyle w:val="ListParagraph"/>
        <w:numPr>
          <w:ilvl w:val="0"/>
          <w:numId w:val="42"/>
        </w:numPr>
      </w:pPr>
      <w:r w:rsidRPr="000100D2">
        <w:t xml:space="preserve">At the top (under the </w:t>
      </w:r>
      <w:r w:rsidR="00A75568" w:rsidRPr="000100D2">
        <w:t xml:space="preserve">Grants </w:t>
      </w:r>
      <w:r w:rsidRPr="000100D2">
        <w:t>tab</w:t>
      </w:r>
      <w:r w:rsidR="00A75568" w:rsidRPr="000100D2">
        <w:t>)</w:t>
      </w:r>
      <w:r w:rsidRPr="000100D2">
        <w:t>, click the proposal name breadcrumb to return to the proposal workspace.</w:t>
      </w:r>
    </w:p>
    <w:p w14:paraId="5E726F6F" w14:textId="6FF1655E" w:rsidR="00443A40" w:rsidRDefault="00443A40" w:rsidP="00443A40">
      <w:r>
        <w:t>Your next step is to complete any other budgets (other subaward/subcontract budgets or cost sharing budgets) for the proposal. If all budgets, along with the funding proposal, are complete, then your next step is to submit the funding proposal for department review.</w:t>
      </w:r>
    </w:p>
    <w:p w14:paraId="19CA456C" w14:textId="77777777" w:rsidR="000100D2" w:rsidRDefault="000100D2" w:rsidP="003D509E"/>
    <w:p w14:paraId="77114F5C" w14:textId="721684D3" w:rsidR="0013406B" w:rsidRPr="002D4C53" w:rsidRDefault="00736635" w:rsidP="006420BB">
      <w:pPr>
        <w:tabs>
          <w:tab w:val="right" w:pos="9360"/>
        </w:tabs>
        <w:jc w:val="right"/>
      </w:pPr>
      <w:r>
        <w:rPr>
          <w:noProof/>
        </w:rPr>
        <w:drawing>
          <wp:inline distT="0" distB="0" distL="0" distR="0" wp14:anchorId="64F281D8" wp14:editId="13B557BB">
            <wp:extent cx="5943600" cy="650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0240"/>
                    </a:xfrm>
                    <a:prstGeom prst="rect">
                      <a:avLst/>
                    </a:prstGeom>
                  </pic:spPr>
                </pic:pic>
              </a:graphicData>
            </a:graphic>
          </wp:inline>
        </w:drawing>
      </w:r>
    </w:p>
    <w:sectPr w:rsidR="0013406B" w:rsidRPr="002D4C53" w:rsidSect="00102A1E">
      <w:headerReference w:type="default" r:id="rId11"/>
      <w:footerReference w:type="default" r:id="rId12"/>
      <w:pgSz w:w="12240" w:h="15840"/>
      <w:pgMar w:top="1498" w:right="1440" w:bottom="81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BA0CF" w14:textId="77777777" w:rsidR="00426025" w:rsidRDefault="00426025" w:rsidP="00AA7D45">
      <w:r>
        <w:separator/>
      </w:r>
    </w:p>
  </w:endnote>
  <w:endnote w:type="continuationSeparator" w:id="0">
    <w:p w14:paraId="733D2A66" w14:textId="77777777" w:rsidR="00426025" w:rsidRDefault="00426025" w:rsidP="00A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124"/>
      <w:docPartObj>
        <w:docPartGallery w:val="Page Numbers (Bottom of Page)"/>
        <w:docPartUnique/>
      </w:docPartObj>
    </w:sdtPr>
    <w:sdtEndPr/>
    <w:sdtContent>
      <w:sdt>
        <w:sdtPr>
          <w:id w:val="-1730615273"/>
          <w:docPartObj>
            <w:docPartGallery w:val="Page Numbers (Top of Page)"/>
            <w:docPartUnique/>
          </w:docPartObj>
        </w:sdtPr>
        <w:sdtEndPr/>
        <w:sdtContent>
          <w:p w14:paraId="62F88E01" w14:textId="35B287BE" w:rsidR="00F2307D" w:rsidRDefault="00D5057F" w:rsidP="00F2307D">
            <w:pPr>
              <w:pStyle w:val="Footer"/>
              <w:numPr>
                <w:ilvl w:val="0"/>
                <w:numId w:val="0"/>
              </w:numPr>
              <w:ind w:left="360"/>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335F8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35F8F">
              <w:rPr>
                <w:b/>
                <w:bCs/>
                <w:noProof/>
              </w:rPr>
              <w:t>2</w:t>
            </w:r>
            <w:r>
              <w:rPr>
                <w:b/>
                <w:bCs/>
                <w:szCs w:val="24"/>
              </w:rPr>
              <w:fldChar w:fldCharType="end"/>
            </w:r>
          </w:p>
          <w:p w14:paraId="5D6A47D0" w14:textId="1760430A" w:rsidR="00D5057F" w:rsidRDefault="00335F8F" w:rsidP="00F2307D">
            <w:pPr>
              <w:pStyle w:val="Footer"/>
              <w:numPr>
                <w:ilvl w:val="0"/>
                <w:numId w:val="0"/>
              </w:numPr>
              <w:ind w:left="360"/>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6D1CE" w14:textId="77777777" w:rsidR="00426025" w:rsidRDefault="00426025" w:rsidP="00AA7D45">
      <w:r>
        <w:separator/>
      </w:r>
    </w:p>
  </w:footnote>
  <w:footnote w:type="continuationSeparator" w:id="0">
    <w:p w14:paraId="377E44C9" w14:textId="77777777" w:rsidR="00426025" w:rsidRDefault="00426025" w:rsidP="00A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86A7" w14:textId="77777777" w:rsidR="00102A1E" w:rsidRDefault="006E7BF7" w:rsidP="00102A1E">
    <w:pPr>
      <w:pStyle w:val="Placeholder"/>
    </w:pPr>
    <w:r w:rsidRPr="006E7BF7">
      <w:t>Insert Campus Location Logo Here</w:t>
    </w:r>
  </w:p>
  <w:p w14:paraId="7E56E660" w14:textId="77777777" w:rsidR="00102A1E" w:rsidRDefault="00102A1E" w:rsidP="00102A1E">
    <w:pPr>
      <w:pStyle w:val="Placeholder"/>
    </w:pPr>
  </w:p>
  <w:p w14:paraId="624E6B5E" w14:textId="46CB3FAF" w:rsidR="00A966C6" w:rsidRPr="006E7BF7" w:rsidRDefault="006E7BF7" w:rsidP="00102A1E">
    <w:pPr>
      <w:pStyle w:val="Placeholder"/>
      <w:rPr>
        <w:b/>
      </w:rPr>
    </w:pPr>
    <w:r w:rsidRPr="006E7B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D69"/>
    <w:multiLevelType w:val="hybridMultilevel"/>
    <w:tmpl w:val="3600F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D40FF"/>
    <w:multiLevelType w:val="hybridMultilevel"/>
    <w:tmpl w:val="5F0A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B68"/>
    <w:multiLevelType w:val="multilevel"/>
    <w:tmpl w:val="39A258C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 w15:restartNumberingAfterBreak="0">
    <w:nsid w:val="07742B1E"/>
    <w:multiLevelType w:val="multilevel"/>
    <w:tmpl w:val="756E695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4"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D69C1"/>
    <w:multiLevelType w:val="hybridMultilevel"/>
    <w:tmpl w:val="CCE8609A"/>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38237C"/>
    <w:multiLevelType w:val="hybridMultilevel"/>
    <w:tmpl w:val="E75C7ADE"/>
    <w:lvl w:ilvl="0" w:tplc="25FCA2D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227DC"/>
    <w:multiLevelType w:val="multilevel"/>
    <w:tmpl w:val="A4F26C32"/>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16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9" w15:restartNumberingAfterBreak="0">
    <w:nsid w:val="184C3EFB"/>
    <w:multiLevelType w:val="multilevel"/>
    <w:tmpl w:val="890E673A"/>
    <w:lvl w:ilvl="0">
      <w:start w:val="2"/>
      <w:numFmt w:val="decimal"/>
      <w:pStyle w:val="List1"/>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730F4"/>
    <w:multiLevelType w:val="hybridMultilevel"/>
    <w:tmpl w:val="9C5E2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3E4B0C"/>
    <w:multiLevelType w:val="hybridMultilevel"/>
    <w:tmpl w:val="9FCE21C4"/>
    <w:lvl w:ilvl="0" w:tplc="391AED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C0762"/>
    <w:multiLevelType w:val="hybridMultilevel"/>
    <w:tmpl w:val="CC72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76B05"/>
    <w:multiLevelType w:val="hybridMultilevel"/>
    <w:tmpl w:val="E3D29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92BDA"/>
    <w:multiLevelType w:val="hybridMultilevel"/>
    <w:tmpl w:val="0A32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636F8"/>
    <w:multiLevelType w:val="hybridMultilevel"/>
    <w:tmpl w:val="0A2A5990"/>
    <w:lvl w:ilvl="0" w:tplc="391AED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F4F1D"/>
    <w:multiLevelType w:val="hybridMultilevel"/>
    <w:tmpl w:val="D100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C17F1"/>
    <w:multiLevelType w:val="hybridMultilevel"/>
    <w:tmpl w:val="8B12D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E0DC1"/>
    <w:multiLevelType w:val="multilevel"/>
    <w:tmpl w:val="35C2CAD8"/>
    <w:lvl w:ilvl="0">
      <w:start w:val="1"/>
      <w:numFmt w:val="decimal"/>
      <w:pStyle w:val="Footer"/>
      <w:lvlText w:val="%1."/>
      <w:lvlJc w:val="left"/>
      <w:pPr>
        <w:ind w:left="720" w:hanging="360"/>
      </w:pPr>
      <w:rPr>
        <w:rFonts w:hint="default"/>
      </w:rPr>
    </w:lvl>
    <w:lvl w:ilvl="1">
      <w:start w:val="1"/>
      <w:numFmt w:val="lowerLetter"/>
      <w:lvlText w:val="%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6F756B"/>
    <w:multiLevelType w:val="multilevel"/>
    <w:tmpl w:val="A4F26C32"/>
    <w:lvl w:ilvl="0">
      <w:start w:val="1"/>
      <w:numFmt w:val="bullet"/>
      <w:lvlText w:val="o"/>
      <w:lvlJc w:val="left"/>
      <w:pPr>
        <w:ind w:left="2160" w:hanging="360"/>
      </w:pPr>
      <w:rPr>
        <w:rFonts w:ascii="Courier New" w:hAnsi="Courier New" w:cs="Courier New" w:hint="default"/>
      </w:rPr>
    </w:lvl>
    <w:lvl w:ilvl="1">
      <w:start w:val="1"/>
      <w:numFmt w:val="lowerLetter"/>
      <w:lvlText w:val="%2."/>
      <w:lvlJc w:val="left"/>
      <w:pPr>
        <w:ind w:left="252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120" w:hanging="1440"/>
      </w:pPr>
      <w:rPr>
        <w:rFonts w:hint="default"/>
      </w:rPr>
    </w:lvl>
  </w:abstractNum>
  <w:abstractNum w:abstractNumId="22"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351CE"/>
    <w:multiLevelType w:val="multilevel"/>
    <w:tmpl w:val="39A258C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4" w15:restartNumberingAfterBreak="0">
    <w:nsid w:val="3C427515"/>
    <w:multiLevelType w:val="multilevel"/>
    <w:tmpl w:val="756E6958"/>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25" w15:restartNumberingAfterBreak="0">
    <w:nsid w:val="440E0353"/>
    <w:multiLevelType w:val="multilevel"/>
    <w:tmpl w:val="756E695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6" w15:restartNumberingAfterBreak="0">
    <w:nsid w:val="47E900B2"/>
    <w:multiLevelType w:val="hybridMultilevel"/>
    <w:tmpl w:val="CBBA5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825EA"/>
    <w:multiLevelType w:val="hybridMultilevel"/>
    <w:tmpl w:val="5E463C86"/>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AC13AB"/>
    <w:multiLevelType w:val="hybridMultilevel"/>
    <w:tmpl w:val="CA443772"/>
    <w:lvl w:ilvl="0" w:tplc="E44E277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CB4FDC"/>
    <w:multiLevelType w:val="hybridMultilevel"/>
    <w:tmpl w:val="3D58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997DA9"/>
    <w:multiLevelType w:val="hybridMultilevel"/>
    <w:tmpl w:val="3DF8E428"/>
    <w:lvl w:ilvl="0" w:tplc="391AED8E">
      <w:start w:val="1"/>
      <w:numFmt w:val="bullet"/>
      <w:lvlText w:val=""/>
      <w:lvlJc w:val="left"/>
      <w:pPr>
        <w:ind w:left="720" w:hanging="360"/>
      </w:pPr>
      <w:rPr>
        <w:rFonts w:ascii="Symbol" w:hAnsi="Symbol" w:hint="default"/>
      </w:rPr>
    </w:lvl>
    <w:lvl w:ilvl="1" w:tplc="391AED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271B9"/>
    <w:multiLevelType w:val="hybridMultilevel"/>
    <w:tmpl w:val="1FA0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F15509"/>
    <w:multiLevelType w:val="hybridMultilevel"/>
    <w:tmpl w:val="E13EC9B8"/>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A639D6"/>
    <w:multiLevelType w:val="hybridMultilevel"/>
    <w:tmpl w:val="EE8AC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D5C79"/>
    <w:multiLevelType w:val="multilevel"/>
    <w:tmpl w:val="756E695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6" w15:restartNumberingAfterBreak="0">
    <w:nsid w:val="768342F8"/>
    <w:multiLevelType w:val="multilevel"/>
    <w:tmpl w:val="39A258C8"/>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7" w15:restartNumberingAfterBreak="0">
    <w:nsid w:val="7741596B"/>
    <w:multiLevelType w:val="hybridMultilevel"/>
    <w:tmpl w:val="6CC40B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267"/>
    <w:multiLevelType w:val="hybridMultilevel"/>
    <w:tmpl w:val="8D90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7"/>
  </w:num>
  <w:num w:numId="3">
    <w:abstractNumId w:val="10"/>
  </w:num>
  <w:num w:numId="4">
    <w:abstractNumId w:val="22"/>
  </w:num>
  <w:num w:numId="5">
    <w:abstractNumId w:val="30"/>
  </w:num>
  <w:num w:numId="6">
    <w:abstractNumId w:val="19"/>
  </w:num>
  <w:num w:numId="7">
    <w:abstractNumId w:val="4"/>
  </w:num>
  <w:num w:numId="8">
    <w:abstractNumId w:val="32"/>
  </w:num>
  <w:num w:numId="9">
    <w:abstractNumId w:val="15"/>
  </w:num>
  <w:num w:numId="10">
    <w:abstractNumId w:val="3"/>
  </w:num>
  <w:num w:numId="11">
    <w:abstractNumId w:val="28"/>
  </w:num>
  <w:num w:numId="12">
    <w:abstractNumId w:val="14"/>
  </w:num>
  <w:num w:numId="13">
    <w:abstractNumId w:val="6"/>
  </w:num>
  <w:num w:numId="14">
    <w:abstractNumId w:val="6"/>
  </w:num>
  <w:num w:numId="15">
    <w:abstractNumId w:val="5"/>
  </w:num>
  <w:num w:numId="16">
    <w:abstractNumId w:val="33"/>
  </w:num>
  <w:num w:numId="17">
    <w:abstractNumId w:val="27"/>
  </w:num>
  <w:num w:numId="18">
    <w:abstractNumId w:val="16"/>
  </w:num>
  <w:num w:numId="19">
    <w:abstractNumId w:val="12"/>
  </w:num>
  <w:num w:numId="20">
    <w:abstractNumId w:val="31"/>
  </w:num>
  <w:num w:numId="21">
    <w:abstractNumId w:val="9"/>
  </w:num>
  <w:num w:numId="22">
    <w:abstractNumId w:val="18"/>
  </w:num>
  <w:num w:numId="23">
    <w:abstractNumId w:val="3"/>
  </w:num>
  <w:num w:numId="24">
    <w:abstractNumId w:val="20"/>
  </w:num>
  <w:num w:numId="25">
    <w:abstractNumId w:val="29"/>
  </w:num>
  <w:num w:numId="26">
    <w:abstractNumId w:val="3"/>
  </w:num>
  <w:num w:numId="27">
    <w:abstractNumId w:val="25"/>
  </w:num>
  <w:num w:numId="28">
    <w:abstractNumId w:val="24"/>
  </w:num>
  <w:num w:numId="29">
    <w:abstractNumId w:val="35"/>
  </w:num>
  <w:num w:numId="30">
    <w:abstractNumId w:val="21"/>
  </w:num>
  <w:num w:numId="31">
    <w:abstractNumId w:val="8"/>
  </w:num>
  <w:num w:numId="32">
    <w:abstractNumId w:val="23"/>
  </w:num>
  <w:num w:numId="33">
    <w:abstractNumId w:val="3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
  </w:num>
  <w:num w:numId="37">
    <w:abstractNumId w:val="11"/>
  </w:num>
  <w:num w:numId="38">
    <w:abstractNumId w:val="38"/>
  </w:num>
  <w:num w:numId="39">
    <w:abstractNumId w:val="1"/>
  </w:num>
  <w:num w:numId="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7"/>
  </w:num>
  <w:num w:numId="43">
    <w:abstractNumId w:val="13"/>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100D2"/>
    <w:rsid w:val="00053284"/>
    <w:rsid w:val="00066FCF"/>
    <w:rsid w:val="00084EE3"/>
    <w:rsid w:val="000A18F4"/>
    <w:rsid w:val="000A5025"/>
    <w:rsid w:val="000E278F"/>
    <w:rsid w:val="000E2D67"/>
    <w:rsid w:val="00102A1E"/>
    <w:rsid w:val="00123259"/>
    <w:rsid w:val="001265EF"/>
    <w:rsid w:val="0013406B"/>
    <w:rsid w:val="00152C94"/>
    <w:rsid w:val="0015730B"/>
    <w:rsid w:val="001A6DEE"/>
    <w:rsid w:val="001B0DBB"/>
    <w:rsid w:val="001B64D7"/>
    <w:rsid w:val="001D5F8B"/>
    <w:rsid w:val="001E5C07"/>
    <w:rsid w:val="00202AA4"/>
    <w:rsid w:val="00255B52"/>
    <w:rsid w:val="00277048"/>
    <w:rsid w:val="002836ED"/>
    <w:rsid w:val="002A629A"/>
    <w:rsid w:val="002B6B8C"/>
    <w:rsid w:val="002D4C53"/>
    <w:rsid w:val="00330D3B"/>
    <w:rsid w:val="00333E44"/>
    <w:rsid w:val="00333FC5"/>
    <w:rsid w:val="00335F8F"/>
    <w:rsid w:val="003464F1"/>
    <w:rsid w:val="003979D5"/>
    <w:rsid w:val="003C28C3"/>
    <w:rsid w:val="003D509E"/>
    <w:rsid w:val="003F77A9"/>
    <w:rsid w:val="0042207F"/>
    <w:rsid w:val="00426025"/>
    <w:rsid w:val="00443A40"/>
    <w:rsid w:val="00466053"/>
    <w:rsid w:val="004B37B6"/>
    <w:rsid w:val="004C3C69"/>
    <w:rsid w:val="004D7EDA"/>
    <w:rsid w:val="004F437D"/>
    <w:rsid w:val="004F650B"/>
    <w:rsid w:val="005014FB"/>
    <w:rsid w:val="00506B18"/>
    <w:rsid w:val="00530A89"/>
    <w:rsid w:val="005323C7"/>
    <w:rsid w:val="005363C8"/>
    <w:rsid w:val="005669E1"/>
    <w:rsid w:val="005717AC"/>
    <w:rsid w:val="00583FAF"/>
    <w:rsid w:val="005B3480"/>
    <w:rsid w:val="005B6131"/>
    <w:rsid w:val="005C20A1"/>
    <w:rsid w:val="006033B0"/>
    <w:rsid w:val="00620026"/>
    <w:rsid w:val="006333B0"/>
    <w:rsid w:val="0063353F"/>
    <w:rsid w:val="006420BB"/>
    <w:rsid w:val="006A1BF0"/>
    <w:rsid w:val="006A2EDE"/>
    <w:rsid w:val="006E7BF7"/>
    <w:rsid w:val="006F023E"/>
    <w:rsid w:val="00736635"/>
    <w:rsid w:val="007717ED"/>
    <w:rsid w:val="0077393A"/>
    <w:rsid w:val="007A2691"/>
    <w:rsid w:val="007A7341"/>
    <w:rsid w:val="00804A07"/>
    <w:rsid w:val="00812344"/>
    <w:rsid w:val="00847A9A"/>
    <w:rsid w:val="00857CE6"/>
    <w:rsid w:val="008B1DB1"/>
    <w:rsid w:val="008D6EB2"/>
    <w:rsid w:val="00911631"/>
    <w:rsid w:val="00926022"/>
    <w:rsid w:val="0096010B"/>
    <w:rsid w:val="0096274B"/>
    <w:rsid w:val="00976B9D"/>
    <w:rsid w:val="00981534"/>
    <w:rsid w:val="0098654B"/>
    <w:rsid w:val="00992DBD"/>
    <w:rsid w:val="009A607C"/>
    <w:rsid w:val="00A43F71"/>
    <w:rsid w:val="00A560F5"/>
    <w:rsid w:val="00A702D3"/>
    <w:rsid w:val="00A75568"/>
    <w:rsid w:val="00A8355A"/>
    <w:rsid w:val="00A871E7"/>
    <w:rsid w:val="00A966C6"/>
    <w:rsid w:val="00AA7D45"/>
    <w:rsid w:val="00AA7F46"/>
    <w:rsid w:val="00AC04B6"/>
    <w:rsid w:val="00AD25F4"/>
    <w:rsid w:val="00AD6C87"/>
    <w:rsid w:val="00B029D5"/>
    <w:rsid w:val="00B128F0"/>
    <w:rsid w:val="00B1546B"/>
    <w:rsid w:val="00BA033B"/>
    <w:rsid w:val="00BC3BBA"/>
    <w:rsid w:val="00BC5EC4"/>
    <w:rsid w:val="00C23853"/>
    <w:rsid w:val="00C25051"/>
    <w:rsid w:val="00C3577E"/>
    <w:rsid w:val="00C51B39"/>
    <w:rsid w:val="00C51D06"/>
    <w:rsid w:val="00C81D90"/>
    <w:rsid w:val="00CA3567"/>
    <w:rsid w:val="00CF55F7"/>
    <w:rsid w:val="00D00938"/>
    <w:rsid w:val="00D010CE"/>
    <w:rsid w:val="00D16460"/>
    <w:rsid w:val="00D17109"/>
    <w:rsid w:val="00D30EF0"/>
    <w:rsid w:val="00D363D8"/>
    <w:rsid w:val="00D37692"/>
    <w:rsid w:val="00D5057F"/>
    <w:rsid w:val="00DC1AD6"/>
    <w:rsid w:val="00DD477D"/>
    <w:rsid w:val="00DD7B2D"/>
    <w:rsid w:val="00DE6A4E"/>
    <w:rsid w:val="00DF303C"/>
    <w:rsid w:val="00E203E3"/>
    <w:rsid w:val="00EC675F"/>
    <w:rsid w:val="00EF3901"/>
    <w:rsid w:val="00F2307D"/>
    <w:rsid w:val="00F25CBE"/>
    <w:rsid w:val="00F3036A"/>
    <w:rsid w:val="00F352EB"/>
    <w:rsid w:val="00F511E2"/>
    <w:rsid w:val="00F8452B"/>
    <w:rsid w:val="00F919F9"/>
    <w:rsid w:val="00F94677"/>
    <w:rsid w:val="00F96F2D"/>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885A1"/>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B6"/>
    <w:pPr>
      <w:spacing w:before="240" w:after="0" w:line="240" w:lineRule="auto"/>
    </w:pPr>
    <w:rPr>
      <w:rFonts w:ascii="Arial Narrow" w:hAnsi="Arial Narrow"/>
      <w:sz w:val="24"/>
    </w:rPr>
  </w:style>
  <w:style w:type="paragraph" w:styleId="Heading1">
    <w:name w:val="heading 1"/>
    <w:basedOn w:val="Normal"/>
    <w:next w:val="Normal"/>
    <w:link w:val="Heading1Char"/>
    <w:uiPriority w:val="9"/>
    <w:qFormat/>
    <w:rsid w:val="00F84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D2"/>
    <w:pPr>
      <w:ind w:left="720" w:hanging="360"/>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F2307D"/>
    <w:pPr>
      <w:numPr>
        <w:numId w:val="24"/>
      </w:numPr>
      <w:tabs>
        <w:tab w:val="center" w:pos="4680"/>
        <w:tab w:val="right" w:pos="9360"/>
      </w:tabs>
    </w:pPr>
  </w:style>
  <w:style w:type="character" w:customStyle="1" w:styleId="FooterChar">
    <w:name w:val="Footer Char"/>
    <w:basedOn w:val="DefaultParagraphFont"/>
    <w:link w:val="Footer"/>
    <w:uiPriority w:val="99"/>
    <w:rsid w:val="00F2307D"/>
    <w:rPr>
      <w:rFonts w:ascii="Arial Narrow" w:hAnsi="Arial Narrow"/>
      <w:sz w:val="24"/>
    </w:rPr>
  </w:style>
  <w:style w:type="paragraph" w:styleId="BalloonText">
    <w:name w:val="Balloon Text"/>
    <w:basedOn w:val="Normal"/>
    <w:link w:val="BalloonTextChar"/>
    <w:uiPriority w:val="99"/>
    <w:semiHidden/>
    <w:unhideWhenUsed/>
    <w:rsid w:val="003464F1"/>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character" w:styleId="CommentReference">
    <w:name w:val="annotation reference"/>
    <w:basedOn w:val="DefaultParagraphFont"/>
    <w:uiPriority w:val="99"/>
    <w:semiHidden/>
    <w:unhideWhenUsed/>
    <w:rsid w:val="007717ED"/>
    <w:rPr>
      <w:sz w:val="16"/>
      <w:szCs w:val="16"/>
    </w:rPr>
  </w:style>
  <w:style w:type="paragraph" w:styleId="CommentText">
    <w:name w:val="annotation text"/>
    <w:basedOn w:val="Normal"/>
    <w:link w:val="CommentTextChar"/>
    <w:uiPriority w:val="99"/>
    <w:semiHidden/>
    <w:unhideWhenUsed/>
    <w:rsid w:val="007717ED"/>
    <w:rPr>
      <w:sz w:val="20"/>
      <w:szCs w:val="20"/>
    </w:rPr>
  </w:style>
  <w:style w:type="character" w:customStyle="1" w:styleId="CommentTextChar">
    <w:name w:val="Comment Text Char"/>
    <w:basedOn w:val="DefaultParagraphFont"/>
    <w:link w:val="CommentText"/>
    <w:uiPriority w:val="99"/>
    <w:semiHidden/>
    <w:rsid w:val="007717ED"/>
    <w:rPr>
      <w:sz w:val="20"/>
      <w:szCs w:val="20"/>
    </w:rPr>
  </w:style>
  <w:style w:type="paragraph" w:styleId="CommentSubject">
    <w:name w:val="annotation subject"/>
    <w:basedOn w:val="CommentText"/>
    <w:next w:val="CommentText"/>
    <w:link w:val="CommentSubjectChar"/>
    <w:uiPriority w:val="99"/>
    <w:semiHidden/>
    <w:unhideWhenUsed/>
    <w:rsid w:val="007717ED"/>
    <w:rPr>
      <w:b/>
      <w:bCs/>
    </w:rPr>
  </w:style>
  <w:style w:type="character" w:customStyle="1" w:styleId="CommentSubjectChar">
    <w:name w:val="Comment Subject Char"/>
    <w:basedOn w:val="CommentTextChar"/>
    <w:link w:val="CommentSubject"/>
    <w:uiPriority w:val="99"/>
    <w:semiHidden/>
    <w:rsid w:val="007717ED"/>
    <w:rPr>
      <w:b/>
      <w:bCs/>
      <w:sz w:val="20"/>
      <w:szCs w:val="20"/>
    </w:rPr>
  </w:style>
  <w:style w:type="paragraph" w:customStyle="1" w:styleId="Bullet">
    <w:name w:val="Bullet"/>
    <w:basedOn w:val="ListParagraph"/>
    <w:qFormat/>
    <w:rsid w:val="00330D3B"/>
    <w:pPr>
      <w:numPr>
        <w:numId w:val="11"/>
      </w:numPr>
      <w:tabs>
        <w:tab w:val="center" w:pos="4680"/>
        <w:tab w:val="right" w:pos="9360"/>
      </w:tabs>
      <w:spacing w:before="60" w:after="60"/>
    </w:pPr>
  </w:style>
  <w:style w:type="paragraph" w:customStyle="1" w:styleId="Note">
    <w:name w:val="Note"/>
    <w:basedOn w:val="Normal"/>
    <w:qFormat/>
    <w:rsid w:val="00330D3B"/>
    <w:pPr>
      <w:spacing w:before="60" w:after="60"/>
      <w:ind w:left="720"/>
    </w:pPr>
    <w:rPr>
      <w:i/>
    </w:rPr>
  </w:style>
  <w:style w:type="table" w:styleId="TableGrid">
    <w:name w:val="Table Grid"/>
    <w:basedOn w:val="TableNormal"/>
    <w:uiPriority w:val="59"/>
    <w:rsid w:val="0081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al"/>
    <w:qFormat/>
    <w:rsid w:val="00102A1E"/>
    <w:pPr>
      <w:tabs>
        <w:tab w:val="left" w:pos="1621"/>
      </w:tabs>
      <w:spacing w:before="0"/>
      <w:jc w:val="center"/>
    </w:pPr>
    <w:rPr>
      <w:noProof/>
      <w:color w:val="FF0000"/>
    </w:rPr>
  </w:style>
  <w:style w:type="paragraph" w:customStyle="1" w:styleId="SmallSpace">
    <w:name w:val="Small Space"/>
    <w:basedOn w:val="Normal"/>
    <w:qFormat/>
    <w:rsid w:val="00736635"/>
    <w:pPr>
      <w:spacing w:before="0"/>
    </w:pPr>
    <w:rPr>
      <w:noProof/>
      <w:sz w:val="16"/>
    </w:rPr>
  </w:style>
  <w:style w:type="paragraph" w:customStyle="1" w:styleId="List1">
    <w:name w:val="List 1"/>
    <w:link w:val="List1Char"/>
    <w:qFormat/>
    <w:rsid w:val="00992DBD"/>
    <w:pPr>
      <w:numPr>
        <w:numId w:val="21"/>
      </w:numPr>
      <w:spacing w:before="60" w:after="100" w:line="240" w:lineRule="auto"/>
      <w:ind w:right="187"/>
    </w:pPr>
    <w:rPr>
      <w:rFonts w:eastAsiaTheme="majorEastAsia" w:cs="Times New Roman"/>
      <w:color w:val="000000" w:themeColor="text1"/>
    </w:rPr>
  </w:style>
  <w:style w:type="character" w:customStyle="1" w:styleId="List1Char">
    <w:name w:val="List 1 Char"/>
    <w:basedOn w:val="DefaultParagraphFont"/>
    <w:link w:val="List1"/>
    <w:rsid w:val="00992DBD"/>
    <w:rPr>
      <w:rFonts w:eastAsiaTheme="majorEastAs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2450">
      <w:bodyDiv w:val="1"/>
      <w:marLeft w:val="0"/>
      <w:marRight w:val="0"/>
      <w:marTop w:val="0"/>
      <w:marBottom w:val="0"/>
      <w:divBdr>
        <w:top w:val="none" w:sz="0" w:space="0" w:color="auto"/>
        <w:left w:val="none" w:sz="0" w:space="0" w:color="auto"/>
        <w:bottom w:val="none" w:sz="0" w:space="0" w:color="auto"/>
        <w:right w:val="none" w:sz="0" w:space="0" w:color="auto"/>
      </w:divBdr>
    </w:div>
    <w:div w:id="21327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r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C7152-32E5-4DC6-BE45-85ADB4A5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833B5-2C0C-42A7-B463-D797BC7920EE}">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7A814B7-7BC1-4A9F-A7B3-E412932D5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Conte</dc:creator>
  <cp:lastModifiedBy>Seim, Gaby</cp:lastModifiedBy>
  <cp:revision>2</cp:revision>
  <cp:lastPrinted>2016-04-21T14:08:00Z</cp:lastPrinted>
  <dcterms:created xsi:type="dcterms:W3CDTF">2018-04-11T03:07:00Z</dcterms:created>
  <dcterms:modified xsi:type="dcterms:W3CDTF">2018-04-11T03:07:00Z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