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37332" w14:textId="77777777" w:rsidR="00F94677" w:rsidRDefault="00904A7E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COI</w:t>
      </w:r>
      <w:r w:rsidR="00961B5C">
        <w:rPr>
          <w:rFonts w:ascii="Arial Narrow" w:hAnsi="Arial Narrow"/>
          <w:b/>
          <w:sz w:val="40"/>
          <w:szCs w:val="40"/>
        </w:rPr>
        <w:t xml:space="preserve"> </w:t>
      </w:r>
      <w:r w:rsidR="00C363D9">
        <w:rPr>
          <w:rFonts w:ascii="Arial Narrow" w:hAnsi="Arial Narrow"/>
          <w:b/>
          <w:sz w:val="40"/>
          <w:szCs w:val="40"/>
        </w:rPr>
        <w:t>Work Flow</w:t>
      </w:r>
      <w:r w:rsidR="00F94677" w:rsidRPr="00F94677">
        <w:rPr>
          <w:noProof/>
        </w:rPr>
        <w:t xml:space="preserve"> </w:t>
      </w:r>
    </w:p>
    <w:p w14:paraId="27837333" w14:textId="77777777" w:rsidR="00EF3901" w:rsidRPr="00EC0128" w:rsidRDefault="00904A7E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COI</w:t>
      </w:r>
      <w:r w:rsidR="00EC2F87"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</w:t>
      </w:r>
      <w:r w:rsidR="00C363D9"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States: </w:t>
      </w:r>
      <w:r w:rsidR="00F94677"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No Issues</w:t>
      </w:r>
    </w:p>
    <w:p w14:paraId="27837334" w14:textId="77777777" w:rsidR="00904A7E" w:rsidRDefault="00C363D9" w:rsidP="00727B95">
      <w:pPr>
        <w:rPr>
          <w:noProof/>
        </w:rPr>
      </w:pPr>
      <w:r w:rsidRPr="00727B95">
        <w:rPr>
          <w:rFonts w:ascii="Arial Narrow" w:hAnsi="Arial Narrow"/>
        </w:rPr>
        <w:t xml:space="preserve">The diagram </w:t>
      </w:r>
      <w:r w:rsidR="00904A7E">
        <w:rPr>
          <w:rFonts w:ascii="Arial Narrow" w:hAnsi="Arial Narrow"/>
        </w:rPr>
        <w:t>below</w:t>
      </w:r>
      <w:r w:rsidRPr="00727B95">
        <w:rPr>
          <w:rFonts w:ascii="Arial Narrow" w:hAnsi="Arial Narrow"/>
        </w:rPr>
        <w:t xml:space="preserve"> will show the state of your </w:t>
      </w:r>
      <w:r w:rsidR="00904A7E">
        <w:rPr>
          <w:rFonts w:ascii="Arial Narrow" w:hAnsi="Arial Narrow"/>
        </w:rPr>
        <w:t>disclosure certification</w:t>
      </w:r>
      <w:r w:rsidR="00961B5C">
        <w:rPr>
          <w:rFonts w:ascii="Arial Narrow" w:hAnsi="Arial Narrow"/>
        </w:rPr>
        <w:t xml:space="preserve"> </w:t>
      </w:r>
      <w:r w:rsidRPr="00727B95">
        <w:rPr>
          <w:rFonts w:ascii="Arial Narrow" w:hAnsi="Arial Narrow"/>
        </w:rPr>
        <w:t xml:space="preserve">within the </w:t>
      </w:r>
      <w:r w:rsidR="00904A7E">
        <w:rPr>
          <w:rFonts w:ascii="Arial Narrow" w:hAnsi="Arial Narrow"/>
        </w:rPr>
        <w:t>COI</w:t>
      </w:r>
      <w:r w:rsidR="00961B5C">
        <w:rPr>
          <w:rFonts w:ascii="Arial Narrow" w:hAnsi="Arial Narrow"/>
        </w:rPr>
        <w:t xml:space="preserve"> </w:t>
      </w:r>
      <w:r w:rsidR="005540B3">
        <w:rPr>
          <w:rFonts w:ascii="Arial Narrow" w:hAnsi="Arial Narrow"/>
        </w:rPr>
        <w:t>workflow</w:t>
      </w:r>
      <w:r w:rsidR="00904A7E">
        <w:rPr>
          <w:rFonts w:ascii="Arial Narrow" w:hAnsi="Arial Narrow"/>
        </w:rPr>
        <w:t>, if there are no issues with the submission.</w:t>
      </w:r>
    </w:p>
    <w:p w14:paraId="27837335" w14:textId="77777777" w:rsidR="00904A7E" w:rsidRDefault="00904A7E" w:rsidP="00904A7E">
      <w:pPr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837359" wp14:editId="2783735A">
            <wp:simplePos x="0" y="0"/>
            <wp:positionH relativeFrom="column">
              <wp:posOffset>2762250</wp:posOffset>
            </wp:positionH>
            <wp:positionV relativeFrom="paragraph">
              <wp:posOffset>1905</wp:posOffset>
            </wp:positionV>
            <wp:extent cx="27432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3" t="3907" r="19374" b="70565"/>
                    <a:stretch/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3735B" wp14:editId="2783735C">
            <wp:simplePos x="0" y="0"/>
            <wp:positionH relativeFrom="column">
              <wp:posOffset>304800</wp:posOffset>
            </wp:positionH>
            <wp:positionV relativeFrom="paragraph">
              <wp:posOffset>3810</wp:posOffset>
            </wp:positionV>
            <wp:extent cx="2457450" cy="10941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3907" r="63948" b="70565"/>
                    <a:stretch/>
                  </pic:blipFill>
                  <pic:spPr bwMode="auto">
                    <a:xfrm>
                      <a:off x="0" y="0"/>
                      <a:ext cx="2457450" cy="10941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37336" w14:textId="77777777" w:rsidR="00904A7E" w:rsidRDefault="00904A7E" w:rsidP="00904A7E">
      <w:pPr>
        <w:jc w:val="center"/>
        <w:rPr>
          <w:rFonts w:ascii="Arial Narrow" w:hAnsi="Arial Narrow"/>
        </w:rPr>
      </w:pPr>
    </w:p>
    <w:p w14:paraId="27837337" w14:textId="77777777" w:rsidR="00AF5D75" w:rsidRDefault="00AF5D75" w:rsidP="00904A7E">
      <w:pPr>
        <w:jc w:val="center"/>
        <w:rPr>
          <w:rFonts w:ascii="Arial Narrow" w:hAnsi="Arial Narrow"/>
        </w:rPr>
      </w:pPr>
    </w:p>
    <w:p w14:paraId="27837338" w14:textId="77777777" w:rsidR="00904A7E" w:rsidRPr="00AF5D75" w:rsidRDefault="00904A7E" w:rsidP="00904A7E">
      <w:pPr>
        <w:jc w:val="center"/>
        <w:rPr>
          <w:rFonts w:ascii="Arial Narrow" w:hAnsi="Arial Narrow"/>
        </w:rPr>
      </w:pPr>
    </w:p>
    <w:p w14:paraId="27837339" w14:textId="77777777" w:rsidR="00C363D9" w:rsidRPr="009830E9" w:rsidRDefault="00904A7E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Draft</w:t>
      </w:r>
      <w:r w:rsidR="00C363D9" w:rsidRPr="009830E9">
        <w:rPr>
          <w:rFonts w:ascii="Arial Narrow" w:hAnsi="Arial Narrow"/>
          <w:b/>
          <w:bCs/>
        </w:rPr>
        <w:t xml:space="preserve">: </w:t>
      </w:r>
      <w:r w:rsidR="00C363D9" w:rsidRPr="009830E9">
        <w:rPr>
          <w:rFonts w:ascii="Arial Narrow" w:hAnsi="Arial Narrow"/>
        </w:rPr>
        <w:t xml:space="preserve">During </w:t>
      </w:r>
      <w:r w:rsidRPr="009830E9">
        <w:rPr>
          <w:rFonts w:ascii="Arial Narrow" w:hAnsi="Arial Narrow"/>
        </w:rPr>
        <w:t>Draft</w:t>
      </w:r>
      <w:r w:rsidR="00C363D9" w:rsidRPr="009830E9">
        <w:rPr>
          <w:rFonts w:ascii="Arial Narrow" w:hAnsi="Arial Narrow"/>
        </w:rPr>
        <w:t xml:space="preserve">, the </w:t>
      </w:r>
      <w:r w:rsidRPr="009830E9">
        <w:rPr>
          <w:rFonts w:ascii="Arial Narrow" w:hAnsi="Arial Narrow"/>
        </w:rPr>
        <w:t>COI Discloser will create and submit any disclosure</w:t>
      </w:r>
      <w:r w:rsidR="009830E9" w:rsidRPr="009830E9">
        <w:rPr>
          <w:rFonts w:ascii="Arial Narrow" w:hAnsi="Arial Narrow"/>
        </w:rPr>
        <w:t>(s)</w:t>
      </w:r>
      <w:r w:rsidRPr="009830E9">
        <w:rPr>
          <w:rFonts w:ascii="Arial Narrow" w:hAnsi="Arial Narrow"/>
        </w:rPr>
        <w:t xml:space="preserve"> that may indicate a conflict of interest.</w:t>
      </w:r>
      <w:r w:rsidR="00C363D9" w:rsidRPr="009830E9">
        <w:rPr>
          <w:rFonts w:ascii="Arial Narrow" w:hAnsi="Arial Narrow"/>
        </w:rPr>
        <w:t xml:space="preserve"> </w:t>
      </w:r>
      <w:r w:rsidR="009830E9">
        <w:rPr>
          <w:rFonts w:ascii="Arial Narrow" w:hAnsi="Arial Narrow"/>
        </w:rPr>
        <w:br/>
      </w:r>
    </w:p>
    <w:p w14:paraId="2783733A" w14:textId="77777777" w:rsidR="009830E9" w:rsidRPr="009830E9" w:rsidRDefault="00904A7E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Administrative Review</w:t>
      </w:r>
      <w:r w:rsidR="00C363D9" w:rsidRPr="009830E9">
        <w:rPr>
          <w:rFonts w:ascii="Arial Narrow" w:hAnsi="Arial Narrow"/>
          <w:b/>
          <w:bCs/>
        </w:rPr>
        <w:t>:</w:t>
      </w:r>
      <w:r w:rsidR="00C363D9" w:rsidRPr="009830E9">
        <w:rPr>
          <w:rFonts w:ascii="Arial Narrow" w:hAnsi="Arial Narrow"/>
        </w:rPr>
        <w:t> </w:t>
      </w:r>
      <w:r w:rsidR="009830E9" w:rsidRPr="009830E9">
        <w:rPr>
          <w:rFonts w:ascii="Arial Narrow" w:hAnsi="Arial Narrow"/>
        </w:rPr>
        <w:t>The COI Administrator completes a thorough review of the disclosure(s), and can either administratively disposition t</w:t>
      </w:r>
      <w:r w:rsidR="000727B5">
        <w:rPr>
          <w:rFonts w:ascii="Arial Narrow" w:hAnsi="Arial Narrow"/>
        </w:rPr>
        <w:t>he disclosure(s) or send them for</w:t>
      </w:r>
      <w:r w:rsidR="009830E9" w:rsidRPr="009830E9">
        <w:rPr>
          <w:rFonts w:ascii="Arial Narrow" w:hAnsi="Arial Narrow"/>
        </w:rPr>
        <w:t xml:space="preserve"> a more in-depth committee review.</w:t>
      </w:r>
      <w:r w:rsidR="009830E9">
        <w:rPr>
          <w:rFonts w:ascii="Arial Narrow" w:hAnsi="Arial Narrow"/>
        </w:rPr>
        <w:br/>
      </w:r>
    </w:p>
    <w:p w14:paraId="2783733B" w14:textId="77777777" w:rsidR="00C363D9" w:rsidRPr="009830E9" w:rsidRDefault="00904A7E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Scheduled for Meeting</w:t>
      </w:r>
      <w:r w:rsidR="00C363D9" w:rsidRPr="009830E9">
        <w:rPr>
          <w:rFonts w:ascii="Arial Narrow" w:hAnsi="Arial Narrow"/>
          <w:b/>
          <w:bCs/>
        </w:rPr>
        <w:t xml:space="preserve">: </w:t>
      </w:r>
      <w:r w:rsidR="009830E9" w:rsidRPr="009830E9">
        <w:rPr>
          <w:rFonts w:ascii="Arial Narrow" w:hAnsi="Arial Narrow"/>
          <w:bCs/>
        </w:rPr>
        <w:t>The COI Administrator has determined that the disclosure(s) should be sent to a committee review, and adds the disclosure(s) to the agenda for a meeting.</w:t>
      </w:r>
      <w:r w:rsidR="009830E9">
        <w:rPr>
          <w:rFonts w:ascii="Arial Narrow" w:hAnsi="Arial Narrow"/>
          <w:bCs/>
        </w:rPr>
        <w:br/>
      </w:r>
    </w:p>
    <w:p w14:paraId="2783733C" w14:textId="77777777" w:rsidR="00C363D9" w:rsidRPr="009830E9" w:rsidRDefault="00904A7E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Review Complete: Preparing Correspondence</w:t>
      </w:r>
      <w:r w:rsidR="00C363D9" w:rsidRPr="009830E9">
        <w:rPr>
          <w:rFonts w:ascii="Arial Narrow" w:hAnsi="Arial Narrow"/>
          <w:b/>
          <w:bCs/>
        </w:rPr>
        <w:t>:</w:t>
      </w:r>
      <w:r w:rsidR="00C363D9" w:rsidRPr="009830E9">
        <w:rPr>
          <w:rFonts w:ascii="Arial Narrow" w:hAnsi="Arial Narrow"/>
        </w:rPr>
        <w:t> </w:t>
      </w:r>
      <w:r w:rsidR="009830E9" w:rsidRPr="009830E9">
        <w:rPr>
          <w:rFonts w:ascii="Arial Narrow" w:hAnsi="Arial Narrow"/>
        </w:rPr>
        <w:t>If the committee has determined that no conflict of interest issues were found, they will record the committee’s decision and notify the COI Discloser of their decision.</w:t>
      </w:r>
      <w:r w:rsidR="009830E9">
        <w:rPr>
          <w:rFonts w:ascii="Arial Narrow" w:hAnsi="Arial Narrow"/>
        </w:rPr>
        <w:br/>
      </w:r>
    </w:p>
    <w:p w14:paraId="2783733D" w14:textId="77777777" w:rsidR="009830E9" w:rsidRDefault="00904A7E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Review Complete</w:t>
      </w:r>
      <w:r w:rsidR="00C363D9" w:rsidRPr="009830E9">
        <w:rPr>
          <w:rFonts w:ascii="Arial Narrow" w:hAnsi="Arial Narrow"/>
          <w:b/>
          <w:bCs/>
        </w:rPr>
        <w:t xml:space="preserve">: </w:t>
      </w:r>
      <w:r w:rsidR="009830E9" w:rsidRPr="009830E9">
        <w:rPr>
          <w:rFonts w:ascii="Arial Narrow" w:hAnsi="Arial Narrow"/>
        </w:rPr>
        <w:t xml:space="preserve">The committee found no issues with the disclosure(s); no further action needs to be taken. </w:t>
      </w:r>
    </w:p>
    <w:p w14:paraId="2783733E" w14:textId="77777777" w:rsidR="009830E9" w:rsidRDefault="009830E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783733F" w14:textId="77777777" w:rsidR="009830E9" w:rsidRPr="00EC0128" w:rsidRDefault="009830E9" w:rsidP="009830E9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>COI</w:t>
      </w:r>
      <w:r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States: 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Management or Mitigation Plan Required</w:t>
      </w:r>
    </w:p>
    <w:p w14:paraId="27837340" w14:textId="77777777" w:rsidR="009830E9" w:rsidRDefault="009830E9" w:rsidP="009830E9">
      <w:pPr>
        <w:rPr>
          <w:noProof/>
        </w:rPr>
      </w:pPr>
      <w:r w:rsidRPr="00727B95">
        <w:rPr>
          <w:rFonts w:ascii="Arial Narrow" w:hAnsi="Arial Narrow"/>
        </w:rPr>
        <w:t xml:space="preserve">The diagram </w:t>
      </w:r>
      <w:r>
        <w:rPr>
          <w:rFonts w:ascii="Arial Narrow" w:hAnsi="Arial Narrow"/>
        </w:rPr>
        <w:t>below</w:t>
      </w:r>
      <w:r w:rsidRPr="00727B95">
        <w:rPr>
          <w:rFonts w:ascii="Arial Narrow" w:hAnsi="Arial Narrow"/>
        </w:rPr>
        <w:t xml:space="preserve"> will show the state of your </w:t>
      </w:r>
      <w:r>
        <w:rPr>
          <w:rFonts w:ascii="Arial Narrow" w:hAnsi="Arial Narrow"/>
        </w:rPr>
        <w:t xml:space="preserve">disclosure certification </w:t>
      </w:r>
      <w:r w:rsidRPr="00727B95">
        <w:rPr>
          <w:rFonts w:ascii="Arial Narrow" w:hAnsi="Arial Narrow"/>
        </w:rPr>
        <w:t xml:space="preserve">within the </w:t>
      </w:r>
      <w:r>
        <w:rPr>
          <w:rFonts w:ascii="Arial Narrow" w:hAnsi="Arial Narrow"/>
        </w:rPr>
        <w:t>COI workflow, if it is determined that a management or mitigation plan is required to minimize the risk of conflict of interest.</w:t>
      </w:r>
    </w:p>
    <w:p w14:paraId="27837341" w14:textId="77777777" w:rsidR="009830E9" w:rsidRDefault="000727B5" w:rsidP="009830E9">
      <w:pPr>
        <w:jc w:val="center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83735D" wp14:editId="2783735E">
            <wp:simplePos x="0" y="0"/>
            <wp:positionH relativeFrom="margin">
              <wp:posOffset>-274955</wp:posOffset>
            </wp:positionH>
            <wp:positionV relativeFrom="paragraph">
              <wp:posOffset>-3810</wp:posOffset>
            </wp:positionV>
            <wp:extent cx="6838966" cy="9810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31239" r="1348" b="42931"/>
                    <a:stretch/>
                  </pic:blipFill>
                  <pic:spPr bwMode="auto">
                    <a:xfrm>
                      <a:off x="0" y="0"/>
                      <a:ext cx="6838966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37342" w14:textId="77777777" w:rsidR="000727B5" w:rsidRDefault="000727B5" w:rsidP="009830E9">
      <w:pPr>
        <w:jc w:val="center"/>
        <w:rPr>
          <w:rFonts w:ascii="Arial Narrow" w:hAnsi="Arial Narrow"/>
        </w:rPr>
      </w:pPr>
    </w:p>
    <w:p w14:paraId="27837343" w14:textId="77777777" w:rsidR="000727B5" w:rsidRDefault="000727B5" w:rsidP="009830E9">
      <w:pPr>
        <w:jc w:val="center"/>
        <w:rPr>
          <w:rFonts w:ascii="Arial Narrow" w:hAnsi="Arial Narrow"/>
        </w:rPr>
      </w:pPr>
    </w:p>
    <w:p w14:paraId="27837344" w14:textId="77777777" w:rsidR="009830E9" w:rsidRPr="00AF5D75" w:rsidRDefault="009830E9" w:rsidP="000727B5">
      <w:pPr>
        <w:rPr>
          <w:rFonts w:ascii="Arial Narrow" w:hAnsi="Arial Narrow"/>
        </w:rPr>
      </w:pPr>
    </w:p>
    <w:p w14:paraId="27837345" w14:textId="77777777" w:rsidR="009830E9" w:rsidRPr="009830E9" w:rsidRDefault="009830E9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 xml:space="preserve">Draft: </w:t>
      </w:r>
      <w:r w:rsidRPr="009830E9">
        <w:rPr>
          <w:rFonts w:ascii="Arial Narrow" w:hAnsi="Arial Narrow"/>
        </w:rPr>
        <w:t xml:space="preserve">During Draft, the COI Discloser will create and submit any disclosure(s) that may indicate a conflict of interest. </w:t>
      </w:r>
      <w:r>
        <w:rPr>
          <w:rFonts w:ascii="Arial Narrow" w:hAnsi="Arial Narrow"/>
        </w:rPr>
        <w:br/>
      </w:r>
    </w:p>
    <w:p w14:paraId="27837346" w14:textId="77777777" w:rsidR="009830E9" w:rsidRPr="009830E9" w:rsidRDefault="009830E9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Administrative Review:</w:t>
      </w:r>
      <w:r w:rsidRPr="009830E9">
        <w:rPr>
          <w:rFonts w:ascii="Arial Narrow" w:hAnsi="Arial Narrow"/>
        </w:rPr>
        <w:t> The COI Administrator completes a thorough review of the disclosure(s), and can either administratively disposition th</w:t>
      </w:r>
      <w:r w:rsidR="000727B5">
        <w:rPr>
          <w:rFonts w:ascii="Arial Narrow" w:hAnsi="Arial Narrow"/>
        </w:rPr>
        <w:t xml:space="preserve">e disclosure(s) or send them for </w:t>
      </w:r>
      <w:r w:rsidRPr="009830E9">
        <w:rPr>
          <w:rFonts w:ascii="Arial Narrow" w:hAnsi="Arial Narrow"/>
        </w:rPr>
        <w:t>a more in-depth committee review.</w:t>
      </w:r>
      <w:r>
        <w:rPr>
          <w:rFonts w:ascii="Arial Narrow" w:hAnsi="Arial Narrow"/>
        </w:rPr>
        <w:br/>
      </w:r>
    </w:p>
    <w:p w14:paraId="27837347" w14:textId="77777777" w:rsidR="009830E9" w:rsidRPr="009830E9" w:rsidRDefault="009830E9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 xml:space="preserve">Scheduled for Meeting: </w:t>
      </w:r>
      <w:r w:rsidRPr="009830E9">
        <w:rPr>
          <w:rFonts w:ascii="Arial Narrow" w:hAnsi="Arial Narrow"/>
          <w:bCs/>
        </w:rPr>
        <w:t>The COI Administrator has determined that the disclosure(s) should be sent to a committee review, and adds the disclosure(s) to the agenda for a meeting.</w:t>
      </w:r>
      <w:r>
        <w:rPr>
          <w:rFonts w:ascii="Arial Narrow" w:hAnsi="Arial Narrow"/>
          <w:bCs/>
        </w:rPr>
        <w:br/>
      </w:r>
    </w:p>
    <w:p w14:paraId="27837348" w14:textId="77777777" w:rsidR="000727B5" w:rsidRDefault="009830E9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Review Complete: Preparing Correspondence:</w:t>
      </w:r>
      <w:r w:rsidRPr="009830E9">
        <w:rPr>
          <w:rFonts w:ascii="Arial Narrow" w:hAnsi="Arial Narrow"/>
        </w:rPr>
        <w:t xml:space="preserve"> If the committee has determined that </w:t>
      </w:r>
      <w:r w:rsidR="000727B5">
        <w:rPr>
          <w:rFonts w:ascii="Arial Narrow" w:hAnsi="Arial Narrow"/>
        </w:rPr>
        <w:t>a management or mitigation plan is necessary</w:t>
      </w:r>
      <w:r w:rsidRPr="009830E9">
        <w:rPr>
          <w:rFonts w:ascii="Arial Narrow" w:hAnsi="Arial Narrow"/>
        </w:rPr>
        <w:t>, they will record the committee’s decision and notify the COI Discloser of their decision.</w:t>
      </w:r>
      <w:r w:rsidR="000727B5">
        <w:rPr>
          <w:rFonts w:ascii="Arial Narrow" w:hAnsi="Arial Narrow"/>
        </w:rPr>
        <w:br/>
      </w:r>
    </w:p>
    <w:p w14:paraId="27837349" w14:textId="77777777" w:rsidR="000727B5" w:rsidRDefault="000727B5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Discloser Review of Plan:</w:t>
      </w:r>
      <w:r>
        <w:rPr>
          <w:rFonts w:ascii="Arial Narrow" w:hAnsi="Arial Narrow"/>
        </w:rPr>
        <w:t xml:space="preserve">  The COI Discloser will be provided with an opportunity to review the plan and ask for additional clarification, if needed.</w:t>
      </w:r>
      <w:r>
        <w:rPr>
          <w:rFonts w:ascii="Arial Narrow" w:hAnsi="Arial Narrow"/>
        </w:rPr>
        <w:br/>
      </w:r>
    </w:p>
    <w:p w14:paraId="2783734A" w14:textId="77777777" w:rsidR="009830E9" w:rsidRPr="009830E9" w:rsidRDefault="000727B5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Under Management/Mitigation Plan:</w:t>
      </w:r>
      <w:r>
        <w:rPr>
          <w:rFonts w:ascii="Arial Narrow" w:hAnsi="Arial Narrow"/>
        </w:rPr>
        <w:t xml:space="preserve"> A COI Monitor will compl</w:t>
      </w:r>
      <w:r w:rsidR="006C4A14">
        <w:rPr>
          <w:rFonts w:ascii="Arial Narrow" w:hAnsi="Arial Narrow"/>
        </w:rPr>
        <w:t>ete a Monitor Report a</w:t>
      </w:r>
      <w:r>
        <w:rPr>
          <w:rFonts w:ascii="Arial Narrow" w:hAnsi="Arial Narrow"/>
        </w:rPr>
        <w:t xml:space="preserve">t scheduled intervals to indicate whether or not any risk of non-compliance is being managed.  The COI Monitor will also notify the research sponsor of the plan. </w:t>
      </w:r>
      <w:r w:rsidR="009830E9">
        <w:rPr>
          <w:rFonts w:ascii="Arial Narrow" w:hAnsi="Arial Narrow"/>
        </w:rPr>
        <w:br/>
      </w:r>
    </w:p>
    <w:p w14:paraId="2783734B" w14:textId="77777777" w:rsidR="009830E9" w:rsidRPr="009830E9" w:rsidRDefault="009830E9" w:rsidP="009830E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 xml:space="preserve">Review Complete: </w:t>
      </w:r>
      <w:r w:rsidRPr="009830E9">
        <w:rPr>
          <w:rFonts w:ascii="Arial Narrow" w:hAnsi="Arial Narrow"/>
        </w:rPr>
        <w:t xml:space="preserve">The </w:t>
      </w:r>
      <w:r w:rsidR="000727B5">
        <w:rPr>
          <w:rFonts w:ascii="Arial Narrow" w:hAnsi="Arial Narrow"/>
        </w:rPr>
        <w:t>COI Monitor has indicated that the research is compliant</w:t>
      </w:r>
      <w:r w:rsidRPr="009830E9">
        <w:rPr>
          <w:rFonts w:ascii="Arial Narrow" w:hAnsi="Arial Narrow"/>
        </w:rPr>
        <w:t xml:space="preserve">; no further action needs to be taken. </w:t>
      </w:r>
    </w:p>
    <w:p w14:paraId="2783734C" w14:textId="77777777" w:rsidR="00C363D9" w:rsidRPr="009830E9" w:rsidRDefault="00C363D9" w:rsidP="009830E9">
      <w:pPr>
        <w:pStyle w:val="ListParagraph"/>
        <w:rPr>
          <w:rFonts w:ascii="Arial Narrow" w:hAnsi="Arial Narrow"/>
        </w:rPr>
      </w:pPr>
    </w:p>
    <w:p w14:paraId="2783734D" w14:textId="77777777" w:rsidR="000727B5" w:rsidRDefault="000727B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783734E" w14:textId="77777777" w:rsidR="000727B5" w:rsidRPr="00EC0128" w:rsidRDefault="000727B5" w:rsidP="000727B5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>COI</w:t>
      </w:r>
      <w:r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States: 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Changes Required</w:t>
      </w:r>
    </w:p>
    <w:p w14:paraId="2783734F" w14:textId="77777777" w:rsidR="000727B5" w:rsidRDefault="000727B5" w:rsidP="000727B5">
      <w:pPr>
        <w:rPr>
          <w:noProof/>
        </w:rPr>
      </w:pPr>
      <w:r w:rsidRPr="00727B95">
        <w:rPr>
          <w:rFonts w:ascii="Arial Narrow" w:hAnsi="Arial Narrow"/>
        </w:rPr>
        <w:t xml:space="preserve">The diagram </w:t>
      </w:r>
      <w:r>
        <w:rPr>
          <w:rFonts w:ascii="Arial Narrow" w:hAnsi="Arial Narrow"/>
        </w:rPr>
        <w:t>below</w:t>
      </w:r>
      <w:r w:rsidRPr="00727B95">
        <w:rPr>
          <w:rFonts w:ascii="Arial Narrow" w:hAnsi="Arial Narrow"/>
        </w:rPr>
        <w:t xml:space="preserve"> will show the state of your </w:t>
      </w:r>
      <w:r>
        <w:rPr>
          <w:rFonts w:ascii="Arial Narrow" w:hAnsi="Arial Narrow"/>
        </w:rPr>
        <w:t xml:space="preserve">disclosure certification </w:t>
      </w:r>
      <w:r w:rsidRPr="00727B95">
        <w:rPr>
          <w:rFonts w:ascii="Arial Narrow" w:hAnsi="Arial Narrow"/>
        </w:rPr>
        <w:t xml:space="preserve">within the </w:t>
      </w:r>
      <w:r>
        <w:rPr>
          <w:rFonts w:ascii="Arial Narrow" w:hAnsi="Arial Narrow"/>
        </w:rPr>
        <w:t xml:space="preserve">COI workflow, if it is determined that </w:t>
      </w:r>
      <w:r w:rsidR="005D2C63">
        <w:rPr>
          <w:rFonts w:ascii="Arial Narrow" w:hAnsi="Arial Narrow"/>
        </w:rPr>
        <w:t>changes to the disclosure(s) are need to secure approval.</w:t>
      </w:r>
    </w:p>
    <w:p w14:paraId="27837350" w14:textId="77777777" w:rsidR="000727B5" w:rsidRDefault="000727B5" w:rsidP="000727B5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2783735F" wp14:editId="27837360">
            <wp:extent cx="5936026" cy="105727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489" t="60673" r="20816" b="14396"/>
                    <a:stretch/>
                  </pic:blipFill>
                  <pic:spPr bwMode="auto">
                    <a:xfrm>
                      <a:off x="0" y="0"/>
                      <a:ext cx="5942011" cy="1058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837351" w14:textId="77777777" w:rsidR="000727B5" w:rsidRDefault="000727B5" w:rsidP="000727B5">
      <w:pPr>
        <w:jc w:val="center"/>
        <w:rPr>
          <w:rFonts w:ascii="Arial Narrow" w:hAnsi="Arial Narrow"/>
        </w:rPr>
      </w:pPr>
    </w:p>
    <w:p w14:paraId="27837352" w14:textId="77777777" w:rsidR="000727B5" w:rsidRPr="009830E9" w:rsidRDefault="000727B5" w:rsidP="000727B5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 xml:space="preserve">Draft: </w:t>
      </w:r>
      <w:r w:rsidRPr="009830E9">
        <w:rPr>
          <w:rFonts w:ascii="Arial Narrow" w:hAnsi="Arial Narrow"/>
        </w:rPr>
        <w:t xml:space="preserve">During Draft, the COI Discloser will create and submit any disclosure(s) that may indicate a conflict of interest. </w:t>
      </w:r>
      <w:r>
        <w:rPr>
          <w:rFonts w:ascii="Arial Narrow" w:hAnsi="Arial Narrow"/>
        </w:rPr>
        <w:br/>
      </w:r>
    </w:p>
    <w:p w14:paraId="27837353" w14:textId="77777777" w:rsidR="000727B5" w:rsidRPr="009830E9" w:rsidRDefault="000727B5" w:rsidP="000727B5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Administrative Review:</w:t>
      </w:r>
      <w:r w:rsidRPr="009830E9">
        <w:rPr>
          <w:rFonts w:ascii="Arial Narrow" w:hAnsi="Arial Narrow"/>
        </w:rPr>
        <w:t> The COI Administrator completes a thorough review of the disclosure(s), and can either administratively disposition th</w:t>
      </w:r>
      <w:r>
        <w:rPr>
          <w:rFonts w:ascii="Arial Narrow" w:hAnsi="Arial Narrow"/>
        </w:rPr>
        <w:t xml:space="preserve">e disclosure(s) or send them for </w:t>
      </w:r>
      <w:r w:rsidRPr="009830E9">
        <w:rPr>
          <w:rFonts w:ascii="Arial Narrow" w:hAnsi="Arial Narrow"/>
        </w:rPr>
        <w:t>a more in-depth committee review.</w:t>
      </w:r>
      <w:r>
        <w:rPr>
          <w:rFonts w:ascii="Arial Narrow" w:hAnsi="Arial Narrow"/>
        </w:rPr>
        <w:br/>
      </w:r>
    </w:p>
    <w:p w14:paraId="27837354" w14:textId="77777777" w:rsidR="000727B5" w:rsidRPr="009830E9" w:rsidRDefault="000727B5" w:rsidP="000727B5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 xml:space="preserve">Scheduled for Meeting: </w:t>
      </w:r>
      <w:r w:rsidRPr="009830E9">
        <w:rPr>
          <w:rFonts w:ascii="Arial Narrow" w:hAnsi="Arial Narrow"/>
          <w:bCs/>
        </w:rPr>
        <w:t>The COI Administrator has determined that the disclosure(s) should be sent to a committee review, and adds the disclosure(s) to the agenda for a meeting.</w:t>
      </w:r>
      <w:r>
        <w:rPr>
          <w:rFonts w:ascii="Arial Narrow" w:hAnsi="Arial Narrow"/>
          <w:bCs/>
        </w:rPr>
        <w:br/>
      </w:r>
    </w:p>
    <w:p w14:paraId="27837355" w14:textId="77777777" w:rsidR="000727B5" w:rsidRDefault="000727B5" w:rsidP="000727B5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>Review Complete: Preparing Correspondence:</w:t>
      </w:r>
      <w:r w:rsidRPr="009830E9">
        <w:rPr>
          <w:rFonts w:ascii="Arial Narrow" w:hAnsi="Arial Narrow"/>
        </w:rPr>
        <w:t xml:space="preserve"> If the committee has determined </w:t>
      </w:r>
      <w:r>
        <w:rPr>
          <w:rFonts w:ascii="Arial Narrow" w:hAnsi="Arial Narrow"/>
        </w:rPr>
        <w:t>changes to the disclosure(s) are necessary</w:t>
      </w:r>
      <w:r w:rsidRPr="009830E9">
        <w:rPr>
          <w:rFonts w:ascii="Arial Narrow" w:hAnsi="Arial Narrow"/>
        </w:rPr>
        <w:t>, they will record the committee’s decision and notify the COI Discloser of their decision.</w:t>
      </w:r>
      <w:r>
        <w:rPr>
          <w:rFonts w:ascii="Arial Narrow" w:hAnsi="Arial Narrow"/>
        </w:rPr>
        <w:br/>
      </w:r>
    </w:p>
    <w:p w14:paraId="27837356" w14:textId="77777777" w:rsidR="000727B5" w:rsidRPr="005D2C63" w:rsidRDefault="005D2C63" w:rsidP="005D2C63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Admin Review Meeting Complete: Response Pending</w:t>
      </w:r>
      <w:r w:rsidR="000727B5">
        <w:rPr>
          <w:rFonts w:ascii="Arial Narrow" w:hAnsi="Arial Narrow"/>
          <w:b/>
          <w:bCs/>
        </w:rPr>
        <w:t>:</w:t>
      </w:r>
      <w:r w:rsidR="000727B5">
        <w:rPr>
          <w:rFonts w:ascii="Arial Narrow" w:hAnsi="Arial Narrow"/>
        </w:rPr>
        <w:t xml:space="preserve">  The COI Discloser will </w:t>
      </w:r>
      <w:r>
        <w:rPr>
          <w:rFonts w:ascii="Arial Narrow" w:hAnsi="Arial Narrow"/>
        </w:rPr>
        <w:t>submit any changes requested, and the disclosure(s) will return to the Administrative Review state.  They will be added to the agenda for a committee meeting, and will undergo another review to ensure the appropriate changes have been made.</w:t>
      </w:r>
      <w:r w:rsidR="000727B5" w:rsidRPr="005D2C63">
        <w:rPr>
          <w:rFonts w:ascii="Arial Narrow" w:hAnsi="Arial Narrow"/>
        </w:rPr>
        <w:br/>
      </w:r>
    </w:p>
    <w:p w14:paraId="27837357" w14:textId="77777777" w:rsidR="000727B5" w:rsidRPr="009830E9" w:rsidRDefault="000727B5" w:rsidP="000727B5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9830E9">
        <w:rPr>
          <w:rFonts w:ascii="Arial Narrow" w:hAnsi="Arial Narrow"/>
          <w:b/>
          <w:bCs/>
        </w:rPr>
        <w:t xml:space="preserve">Review Complete: </w:t>
      </w:r>
      <w:r w:rsidRPr="009830E9">
        <w:rPr>
          <w:rFonts w:ascii="Arial Narrow" w:hAnsi="Arial Narrow"/>
        </w:rPr>
        <w:t xml:space="preserve">The </w:t>
      </w:r>
      <w:r w:rsidR="005D2C63">
        <w:rPr>
          <w:rFonts w:ascii="Arial Narrow" w:hAnsi="Arial Narrow"/>
        </w:rPr>
        <w:t>committee has verified that the appropriate changes were made</w:t>
      </w:r>
      <w:r w:rsidRPr="009830E9">
        <w:rPr>
          <w:rFonts w:ascii="Arial Narrow" w:hAnsi="Arial Narrow"/>
        </w:rPr>
        <w:t xml:space="preserve">; no further action needs to be taken. </w:t>
      </w:r>
    </w:p>
    <w:p w14:paraId="27837358" w14:textId="77777777" w:rsidR="00EC398A" w:rsidRPr="002D4C53" w:rsidRDefault="00EC398A" w:rsidP="000727B5">
      <w:pPr>
        <w:rPr>
          <w:rFonts w:ascii="Arial Narrow" w:hAnsi="Arial Narrow"/>
        </w:rPr>
      </w:pPr>
    </w:p>
    <w:sectPr w:rsidR="00EC398A" w:rsidRPr="002D4C53" w:rsidSect="00727B95">
      <w:headerReference w:type="default" r:id="rId11"/>
      <w:footerReference w:type="default" r:id="rId12"/>
      <w:pgSz w:w="12240" w:h="15840"/>
      <w:pgMar w:top="1498" w:right="1440" w:bottom="45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37363" w14:textId="77777777" w:rsidR="00DF4917" w:rsidRDefault="00DF4917" w:rsidP="00AA7D45">
      <w:pPr>
        <w:spacing w:after="0" w:line="240" w:lineRule="auto"/>
      </w:pPr>
      <w:r>
        <w:separator/>
      </w:r>
    </w:p>
  </w:endnote>
  <w:endnote w:type="continuationSeparator" w:id="0">
    <w:p w14:paraId="27837364" w14:textId="77777777" w:rsidR="00DF4917" w:rsidRDefault="00DF491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7366" w14:textId="77777777" w:rsidR="005540B3" w:rsidRDefault="005540B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F76E48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27837367" w14:textId="77777777" w:rsidR="00727B95" w:rsidRDefault="0072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7361" w14:textId="77777777" w:rsidR="00DF4917" w:rsidRDefault="00DF4917" w:rsidP="00AA7D45">
      <w:pPr>
        <w:spacing w:after="0" w:line="240" w:lineRule="auto"/>
      </w:pPr>
      <w:r>
        <w:separator/>
      </w:r>
    </w:p>
  </w:footnote>
  <w:footnote w:type="continuationSeparator" w:id="0">
    <w:p w14:paraId="27837362" w14:textId="77777777" w:rsidR="00DF4917" w:rsidRDefault="00DF491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7365" w14:textId="77777777" w:rsidR="00A966C6" w:rsidRPr="00EF3901" w:rsidRDefault="00A966C6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8B1"/>
    <w:multiLevelType w:val="hybridMultilevel"/>
    <w:tmpl w:val="5E9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5E0F64"/>
    <w:multiLevelType w:val="hybridMultilevel"/>
    <w:tmpl w:val="6212C204"/>
    <w:lvl w:ilvl="0" w:tplc="C54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4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A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0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E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69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B0F28"/>
    <w:multiLevelType w:val="hybridMultilevel"/>
    <w:tmpl w:val="5706D1B4"/>
    <w:lvl w:ilvl="0" w:tplc="96468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6C2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4D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6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F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C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49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4FB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88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727B5"/>
    <w:rsid w:val="001265EF"/>
    <w:rsid w:val="001B0DBB"/>
    <w:rsid w:val="001E5C07"/>
    <w:rsid w:val="00202AA4"/>
    <w:rsid w:val="00277048"/>
    <w:rsid w:val="002D4C53"/>
    <w:rsid w:val="00333E44"/>
    <w:rsid w:val="00344BC5"/>
    <w:rsid w:val="003464F1"/>
    <w:rsid w:val="003979D5"/>
    <w:rsid w:val="0042207F"/>
    <w:rsid w:val="004D7EDA"/>
    <w:rsid w:val="004F650B"/>
    <w:rsid w:val="00506B18"/>
    <w:rsid w:val="005323C7"/>
    <w:rsid w:val="00537E35"/>
    <w:rsid w:val="005540B3"/>
    <w:rsid w:val="005717AC"/>
    <w:rsid w:val="005B6131"/>
    <w:rsid w:val="005C20A1"/>
    <w:rsid w:val="005D2C63"/>
    <w:rsid w:val="0063353F"/>
    <w:rsid w:val="00645590"/>
    <w:rsid w:val="006B60DF"/>
    <w:rsid w:val="006C4A14"/>
    <w:rsid w:val="006F023E"/>
    <w:rsid w:val="00727B95"/>
    <w:rsid w:val="00740F58"/>
    <w:rsid w:val="008D6EB2"/>
    <w:rsid w:val="00904A7E"/>
    <w:rsid w:val="00961B5C"/>
    <w:rsid w:val="00976B9D"/>
    <w:rsid w:val="009830E9"/>
    <w:rsid w:val="00991FC0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AF5D75"/>
    <w:rsid w:val="00B44888"/>
    <w:rsid w:val="00BF7AB5"/>
    <w:rsid w:val="00C363D9"/>
    <w:rsid w:val="00C81D90"/>
    <w:rsid w:val="00C86F91"/>
    <w:rsid w:val="00CA3567"/>
    <w:rsid w:val="00D010CE"/>
    <w:rsid w:val="00D363D8"/>
    <w:rsid w:val="00D37D6E"/>
    <w:rsid w:val="00DC1AD6"/>
    <w:rsid w:val="00DD477D"/>
    <w:rsid w:val="00DF4917"/>
    <w:rsid w:val="00EC0128"/>
    <w:rsid w:val="00EC2F87"/>
    <w:rsid w:val="00EC398A"/>
    <w:rsid w:val="00EE6954"/>
    <w:rsid w:val="00EF3901"/>
    <w:rsid w:val="00F76E48"/>
    <w:rsid w:val="00F8452B"/>
    <w:rsid w:val="00F94677"/>
    <w:rsid w:val="00FC4AC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837332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2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53C0D-8149-4EA2-9A88-BBCCF7A7BD5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4282D-E429-4280-87B4-FE51757EE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18F4B-9629-4BAD-BA94-0992B300C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2015-12-14T17:28:00Z</cp:lastPrinted>
  <dcterms:created xsi:type="dcterms:W3CDTF">2018-04-10T19:57:00Z</dcterms:created>
  <dcterms:modified xsi:type="dcterms:W3CDTF">2018-04-10T19:57:00Z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