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DB94F" w14:textId="77777777" w:rsidR="006F007B" w:rsidRPr="00F63029" w:rsidRDefault="006A5B81" w:rsidP="00B743B4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bookmarkStart w:id="0" w:name="_GoBack"/>
      <w:bookmarkEnd w:id="0"/>
      <w:r>
        <w:rPr>
          <w:rFonts w:ascii="Arial Narrow" w:hAnsi="Arial Narrow"/>
          <w:b/>
          <w:sz w:val="40"/>
          <w:szCs w:val="40"/>
        </w:rPr>
        <w:t>Clarification Requested</w:t>
      </w:r>
    </w:p>
    <w:p w14:paraId="642AF1D3" w14:textId="77777777" w:rsidR="00B743B4" w:rsidRDefault="00B743B4" w:rsidP="00EF3901">
      <w:pPr>
        <w:spacing w:after="0" w:line="240" w:lineRule="auto"/>
        <w:rPr>
          <w:rFonts w:ascii="Arial Narrow" w:hAnsi="Arial Narrow"/>
        </w:rPr>
      </w:pPr>
    </w:p>
    <w:p w14:paraId="5E8C1B98" w14:textId="77777777" w:rsidR="00CD1CB7" w:rsidRDefault="006A5B81" w:rsidP="006A5B81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5E9EE19D" wp14:editId="3812EC97">
            <wp:extent cx="6286500" cy="85280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B7E4B" w14:textId="77777777" w:rsidR="00CD1CB7" w:rsidRDefault="00CD1CB7" w:rsidP="00967CEC">
      <w:pPr>
        <w:spacing w:after="0" w:line="240" w:lineRule="auto"/>
        <w:ind w:right="4860"/>
        <w:rPr>
          <w:rFonts w:ascii="Arial Narrow" w:hAnsi="Arial Narrow"/>
          <w:sz w:val="24"/>
          <w:szCs w:val="24"/>
        </w:rPr>
      </w:pPr>
    </w:p>
    <w:p w14:paraId="13F8E88D" w14:textId="77777777" w:rsidR="00EF3901" w:rsidRPr="00BC01BF" w:rsidRDefault="00C31C86" w:rsidP="00EF390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C01BF">
        <w:rPr>
          <w:rFonts w:ascii="Arial Narrow" w:hAnsi="Arial Narrow"/>
          <w:sz w:val="24"/>
          <w:szCs w:val="24"/>
        </w:rPr>
        <w:t xml:space="preserve">At several points during the review process, the </w:t>
      </w:r>
      <w:r w:rsidR="006A5B81" w:rsidRPr="006A5B81">
        <w:rPr>
          <w:rFonts w:ascii="Arial Narrow" w:hAnsi="Arial Narrow"/>
          <w:b/>
          <w:sz w:val="24"/>
          <w:szCs w:val="24"/>
        </w:rPr>
        <w:t>Agreements Manager</w:t>
      </w:r>
      <w:r w:rsidR="006A5B81">
        <w:rPr>
          <w:rFonts w:ascii="Arial Narrow" w:hAnsi="Arial Narrow"/>
          <w:sz w:val="24"/>
          <w:szCs w:val="24"/>
        </w:rPr>
        <w:t xml:space="preserve"> or </w:t>
      </w:r>
      <w:r w:rsidR="006A5B81" w:rsidRPr="006A5B81">
        <w:rPr>
          <w:rFonts w:ascii="Arial Narrow" w:hAnsi="Arial Narrow"/>
          <w:b/>
          <w:sz w:val="24"/>
          <w:szCs w:val="24"/>
        </w:rPr>
        <w:t>Reviewer</w:t>
      </w:r>
      <w:r w:rsidR="003100E2">
        <w:rPr>
          <w:rFonts w:ascii="Arial Narrow" w:hAnsi="Arial Narrow"/>
          <w:sz w:val="24"/>
          <w:szCs w:val="24"/>
        </w:rPr>
        <w:t xml:space="preserve"> </w:t>
      </w:r>
      <w:r w:rsidRPr="00BC01BF">
        <w:rPr>
          <w:rFonts w:ascii="Arial Narrow" w:hAnsi="Arial Narrow"/>
          <w:sz w:val="24"/>
          <w:szCs w:val="24"/>
        </w:rPr>
        <w:t xml:space="preserve">may request clarifications from the </w:t>
      </w:r>
      <w:r w:rsidR="006A5B81">
        <w:rPr>
          <w:rFonts w:ascii="Arial Narrow" w:hAnsi="Arial Narrow"/>
          <w:sz w:val="24"/>
          <w:szCs w:val="24"/>
        </w:rPr>
        <w:t>study</w:t>
      </w:r>
      <w:r w:rsidRPr="00BC01BF">
        <w:rPr>
          <w:rFonts w:ascii="Arial Narrow" w:hAnsi="Arial Narrow"/>
          <w:sz w:val="24"/>
          <w:szCs w:val="24"/>
        </w:rPr>
        <w:t xml:space="preserve"> team prior to making a determination. </w:t>
      </w:r>
    </w:p>
    <w:p w14:paraId="4EFE32E0" w14:textId="77777777" w:rsidR="00F8452B" w:rsidRPr="00BC01BF" w:rsidRDefault="00F8452B" w:rsidP="00A966C6">
      <w:pPr>
        <w:pStyle w:val="Title"/>
        <w:tabs>
          <w:tab w:val="left" w:pos="1170"/>
        </w:tabs>
        <w:rPr>
          <w:sz w:val="24"/>
          <w:szCs w:val="24"/>
        </w:rPr>
      </w:pPr>
    </w:p>
    <w:p w14:paraId="08F2AA6C" w14:textId="77777777" w:rsidR="00EF3901" w:rsidRPr="008D46D5" w:rsidRDefault="00B77FF3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6"/>
          <w:szCs w:val="36"/>
        </w:rPr>
      </w:pPr>
      <w:r w:rsidRPr="008D46D5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6"/>
          <w:szCs w:val="36"/>
        </w:rPr>
        <w:t>Work Instructions</w:t>
      </w:r>
      <w:r w:rsidR="008D46D5" w:rsidRPr="008D46D5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6"/>
          <w:szCs w:val="36"/>
        </w:rPr>
        <w:t>:</w:t>
      </w:r>
    </w:p>
    <w:p w14:paraId="6080AC0D" w14:textId="77777777" w:rsidR="00216467" w:rsidRDefault="00216467" w:rsidP="00216467">
      <w:pPr>
        <w:pStyle w:val="ListParagraph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43555F1D" w14:textId="77777777" w:rsidR="00EF3901" w:rsidRPr="0063798D" w:rsidRDefault="00216467" w:rsidP="00EF390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 xml:space="preserve">Log into </w:t>
      </w:r>
      <w:r w:rsidR="005F391D">
        <w:rPr>
          <w:rFonts w:ascii="Arial Narrow" w:hAnsi="Arial Narrow"/>
          <w:sz w:val="24"/>
          <w:szCs w:val="24"/>
        </w:rPr>
        <w:t xml:space="preserve">the </w:t>
      </w:r>
      <w:r w:rsidRPr="00F94677">
        <w:rPr>
          <w:rFonts w:ascii="Arial Narrow" w:hAnsi="Arial Narrow"/>
          <w:sz w:val="24"/>
          <w:szCs w:val="24"/>
        </w:rPr>
        <w:t>Click Portal and click on the</w:t>
      </w:r>
      <w:r>
        <w:rPr>
          <w:rFonts w:ascii="Arial Narrow" w:hAnsi="Arial Narrow"/>
          <w:sz w:val="24"/>
          <w:szCs w:val="24"/>
        </w:rPr>
        <w:t xml:space="preserve"> </w:t>
      </w:r>
      <w:r w:rsidR="006A5B81">
        <w:rPr>
          <w:rFonts w:ascii="Arial Narrow" w:hAnsi="Arial Narrow"/>
          <w:b/>
          <w:sz w:val="24"/>
          <w:szCs w:val="24"/>
        </w:rPr>
        <w:t>Agreements</w:t>
      </w:r>
      <w:r>
        <w:rPr>
          <w:rFonts w:ascii="Arial Narrow" w:hAnsi="Arial Narrow"/>
          <w:sz w:val="24"/>
          <w:szCs w:val="24"/>
        </w:rPr>
        <w:t xml:space="preserve"> </w:t>
      </w:r>
      <w:r w:rsidR="005F391D">
        <w:rPr>
          <w:rFonts w:ascii="Arial Narrow" w:hAnsi="Arial Narrow"/>
          <w:sz w:val="24"/>
          <w:szCs w:val="24"/>
        </w:rPr>
        <w:t>tab i</w:t>
      </w:r>
      <w:r w:rsidRPr="00F94677">
        <w:rPr>
          <w:rFonts w:ascii="Arial Narrow" w:hAnsi="Arial Narrow"/>
          <w:sz w:val="24"/>
          <w:szCs w:val="24"/>
        </w:rPr>
        <w:t xml:space="preserve">n the </w:t>
      </w:r>
      <w:r>
        <w:rPr>
          <w:rFonts w:ascii="Arial Narrow" w:hAnsi="Arial Narrow"/>
          <w:sz w:val="24"/>
          <w:szCs w:val="24"/>
        </w:rPr>
        <w:t>top navigation</w:t>
      </w:r>
      <w:r w:rsidR="005F391D">
        <w:rPr>
          <w:rFonts w:ascii="Arial Narrow" w:hAnsi="Arial Narrow"/>
          <w:sz w:val="24"/>
          <w:szCs w:val="24"/>
        </w:rPr>
        <w:t xml:space="preserve"> bar</w:t>
      </w:r>
      <w:r>
        <w:rPr>
          <w:rFonts w:ascii="Arial Narrow" w:hAnsi="Arial Narrow"/>
          <w:sz w:val="24"/>
          <w:szCs w:val="24"/>
        </w:rPr>
        <w:t>.</w:t>
      </w:r>
      <w:r w:rsidR="00967CEC">
        <w:rPr>
          <w:rFonts w:ascii="Arial Narrow" w:hAnsi="Arial Narrow"/>
          <w:b/>
          <w:sz w:val="24"/>
          <w:szCs w:val="24"/>
        </w:rPr>
        <w:tab/>
      </w:r>
      <w:r w:rsidR="00967CEC">
        <w:rPr>
          <w:rFonts w:ascii="Arial Narrow" w:hAnsi="Arial Narrow"/>
          <w:b/>
          <w:sz w:val="24"/>
          <w:szCs w:val="24"/>
        </w:rPr>
        <w:tab/>
      </w:r>
    </w:p>
    <w:p w14:paraId="3D2EC70F" w14:textId="77777777" w:rsidR="00967CEC" w:rsidRDefault="00967CEC" w:rsidP="00B75EE2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46975707" w14:textId="77777777" w:rsidR="009E3EF7" w:rsidRDefault="00C31C86" w:rsidP="00B75EE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9E3EF7">
        <w:rPr>
          <w:rFonts w:ascii="Arial Narrow" w:hAnsi="Arial Narrow"/>
          <w:sz w:val="24"/>
          <w:szCs w:val="24"/>
        </w:rPr>
        <w:t xml:space="preserve">Find the submission requiring clarifications </w:t>
      </w:r>
      <w:r w:rsidR="00216467">
        <w:rPr>
          <w:rFonts w:ascii="Arial Narrow" w:hAnsi="Arial Narrow"/>
          <w:sz w:val="24"/>
          <w:szCs w:val="24"/>
        </w:rPr>
        <w:t xml:space="preserve">in which the state is defined as </w:t>
      </w:r>
      <w:r w:rsidR="00216467" w:rsidRPr="00216467">
        <w:rPr>
          <w:rFonts w:ascii="Arial Narrow" w:hAnsi="Arial Narrow"/>
          <w:b/>
          <w:sz w:val="24"/>
          <w:szCs w:val="24"/>
        </w:rPr>
        <w:t>Clarification Requested (</w:t>
      </w:r>
      <w:r w:rsidR="006A5B81">
        <w:rPr>
          <w:rFonts w:ascii="Arial Narrow" w:hAnsi="Arial Narrow"/>
          <w:b/>
          <w:sz w:val="24"/>
          <w:szCs w:val="24"/>
        </w:rPr>
        <w:t>Unassigned</w:t>
      </w:r>
      <w:r w:rsidR="00216467" w:rsidRPr="00216467">
        <w:rPr>
          <w:rFonts w:ascii="Arial Narrow" w:hAnsi="Arial Narrow"/>
          <w:b/>
          <w:sz w:val="24"/>
          <w:szCs w:val="24"/>
        </w:rPr>
        <w:t>)</w:t>
      </w:r>
      <w:r w:rsidR="005F391D">
        <w:rPr>
          <w:rFonts w:ascii="Arial Narrow" w:hAnsi="Arial Narrow"/>
          <w:b/>
          <w:sz w:val="24"/>
          <w:szCs w:val="24"/>
        </w:rPr>
        <w:t xml:space="preserve"> </w:t>
      </w:r>
      <w:r w:rsidR="005F391D" w:rsidRPr="005F391D">
        <w:rPr>
          <w:rFonts w:ascii="Arial Narrow" w:hAnsi="Arial Narrow"/>
          <w:sz w:val="24"/>
          <w:szCs w:val="24"/>
        </w:rPr>
        <w:t xml:space="preserve">or </w:t>
      </w:r>
      <w:r w:rsidR="005F391D">
        <w:rPr>
          <w:rFonts w:ascii="Arial Narrow" w:hAnsi="Arial Narrow"/>
          <w:b/>
          <w:sz w:val="24"/>
          <w:szCs w:val="24"/>
        </w:rPr>
        <w:t>Clarification Requested (</w:t>
      </w:r>
      <w:r w:rsidR="006A5B81">
        <w:rPr>
          <w:rFonts w:ascii="Arial Narrow" w:hAnsi="Arial Narrow"/>
          <w:b/>
          <w:sz w:val="24"/>
          <w:szCs w:val="24"/>
        </w:rPr>
        <w:t>In Review</w:t>
      </w:r>
      <w:r w:rsidR="005F391D">
        <w:rPr>
          <w:rFonts w:ascii="Arial Narrow" w:hAnsi="Arial Narrow"/>
          <w:b/>
          <w:sz w:val="24"/>
          <w:szCs w:val="24"/>
        </w:rPr>
        <w:t>)</w:t>
      </w:r>
      <w:r w:rsidR="005F391D">
        <w:rPr>
          <w:rFonts w:ascii="Arial Narrow" w:hAnsi="Arial Narrow"/>
          <w:sz w:val="24"/>
          <w:szCs w:val="24"/>
        </w:rPr>
        <w:t>.  C</w:t>
      </w:r>
      <w:r w:rsidRPr="009E3EF7">
        <w:rPr>
          <w:rFonts w:ascii="Arial Narrow" w:hAnsi="Arial Narrow"/>
          <w:sz w:val="24"/>
          <w:szCs w:val="24"/>
        </w:rPr>
        <w:t xml:space="preserve">lick on the </w:t>
      </w:r>
      <w:r w:rsidR="006A5B81">
        <w:rPr>
          <w:rFonts w:ascii="Arial Narrow" w:hAnsi="Arial Narrow"/>
          <w:sz w:val="24"/>
          <w:szCs w:val="24"/>
        </w:rPr>
        <w:t>agreement</w:t>
      </w:r>
      <w:r w:rsidR="005F391D">
        <w:rPr>
          <w:rFonts w:ascii="Arial Narrow" w:hAnsi="Arial Narrow"/>
          <w:sz w:val="24"/>
          <w:szCs w:val="24"/>
        </w:rPr>
        <w:t>’s N</w:t>
      </w:r>
      <w:r w:rsidRPr="009E3EF7">
        <w:rPr>
          <w:rFonts w:ascii="Arial Narrow" w:hAnsi="Arial Narrow"/>
          <w:sz w:val="24"/>
          <w:szCs w:val="24"/>
        </w:rPr>
        <w:t xml:space="preserve">ame to navigate to the </w:t>
      </w:r>
      <w:r w:rsidR="006A5B81">
        <w:rPr>
          <w:rFonts w:ascii="Arial Narrow" w:hAnsi="Arial Narrow"/>
          <w:sz w:val="24"/>
          <w:szCs w:val="24"/>
        </w:rPr>
        <w:t xml:space="preserve">Agreements </w:t>
      </w:r>
      <w:r w:rsidR="005F391D">
        <w:rPr>
          <w:rFonts w:ascii="Arial Narrow" w:hAnsi="Arial Narrow"/>
          <w:sz w:val="24"/>
          <w:szCs w:val="24"/>
        </w:rPr>
        <w:t>Workspace</w:t>
      </w:r>
      <w:r w:rsidR="00216467">
        <w:rPr>
          <w:rFonts w:ascii="Arial Narrow" w:hAnsi="Arial Narrow"/>
          <w:sz w:val="24"/>
          <w:szCs w:val="24"/>
        </w:rPr>
        <w:t>.</w:t>
      </w:r>
      <w:r w:rsidR="003100E2">
        <w:rPr>
          <w:rFonts w:ascii="Arial Narrow" w:hAnsi="Arial Narrow"/>
          <w:sz w:val="24"/>
          <w:szCs w:val="24"/>
        </w:rPr>
        <w:br/>
      </w:r>
    </w:p>
    <w:p w14:paraId="36F27372" w14:textId="77777777" w:rsidR="00492ED6" w:rsidRPr="005F391D" w:rsidRDefault="003100E2" w:rsidP="00B75EE2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Principal </w:t>
      </w:r>
      <w:r w:rsidR="00492ED6" w:rsidRPr="005F391D">
        <w:rPr>
          <w:rFonts w:ascii="Arial Narrow" w:hAnsi="Arial Narrow"/>
          <w:i/>
          <w:sz w:val="24"/>
          <w:szCs w:val="24"/>
        </w:rPr>
        <w:t xml:space="preserve">Investigators can </w:t>
      </w:r>
      <w:r w:rsidR="00313A01" w:rsidRPr="005F391D">
        <w:rPr>
          <w:rFonts w:ascii="Arial Narrow" w:hAnsi="Arial Narrow"/>
          <w:i/>
          <w:sz w:val="24"/>
          <w:szCs w:val="24"/>
        </w:rPr>
        <w:t xml:space="preserve">also </w:t>
      </w:r>
      <w:r w:rsidR="00492ED6" w:rsidRPr="005F391D">
        <w:rPr>
          <w:rFonts w:ascii="Arial Narrow" w:hAnsi="Arial Narrow"/>
          <w:i/>
          <w:sz w:val="24"/>
          <w:szCs w:val="24"/>
        </w:rPr>
        <w:t xml:space="preserve">navigate directly to the </w:t>
      </w:r>
      <w:r w:rsidR="00CA7572" w:rsidRPr="005F391D">
        <w:rPr>
          <w:rFonts w:ascii="Arial Narrow" w:hAnsi="Arial Narrow"/>
          <w:i/>
          <w:sz w:val="24"/>
          <w:szCs w:val="24"/>
        </w:rPr>
        <w:t xml:space="preserve">protocol </w:t>
      </w:r>
      <w:r w:rsidR="005F391D">
        <w:rPr>
          <w:rFonts w:ascii="Arial Narrow" w:hAnsi="Arial Narrow"/>
          <w:i/>
          <w:sz w:val="24"/>
          <w:szCs w:val="24"/>
        </w:rPr>
        <w:t>W</w:t>
      </w:r>
      <w:r w:rsidR="00492ED6" w:rsidRPr="005F391D">
        <w:rPr>
          <w:rFonts w:ascii="Arial Narrow" w:hAnsi="Arial Narrow"/>
          <w:i/>
          <w:sz w:val="24"/>
          <w:szCs w:val="24"/>
        </w:rPr>
        <w:t>orkspace by clicking on the link in the email notification and logging into the system</w:t>
      </w:r>
    </w:p>
    <w:p w14:paraId="0E43B655" w14:textId="77777777" w:rsidR="00050219" w:rsidRDefault="00050219" w:rsidP="00050219">
      <w:pPr>
        <w:pStyle w:val="ListParagraph"/>
        <w:tabs>
          <w:tab w:val="left" w:pos="5850"/>
          <w:tab w:val="left" w:pos="6120"/>
        </w:tabs>
        <w:spacing w:after="0" w:line="240" w:lineRule="auto"/>
        <w:ind w:left="360" w:right="6030"/>
        <w:rPr>
          <w:rFonts w:ascii="Arial Narrow" w:hAnsi="Arial Narrow"/>
          <w:sz w:val="24"/>
          <w:szCs w:val="24"/>
        </w:rPr>
      </w:pPr>
    </w:p>
    <w:p w14:paraId="56B68D28" w14:textId="77777777" w:rsidR="00216467" w:rsidRDefault="009E3EF7" w:rsidP="00B75EE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50F8D">
        <w:rPr>
          <w:rFonts w:ascii="Arial Narrow" w:hAnsi="Arial Narrow"/>
          <w:sz w:val="24"/>
          <w:szCs w:val="24"/>
        </w:rPr>
        <w:t>Rev</w:t>
      </w:r>
      <w:r w:rsidR="00C31C86" w:rsidRPr="00150F8D">
        <w:rPr>
          <w:rFonts w:ascii="Arial Narrow" w:hAnsi="Arial Narrow"/>
          <w:sz w:val="24"/>
          <w:szCs w:val="24"/>
        </w:rPr>
        <w:t xml:space="preserve">iew the requested information by clicking on the </w:t>
      </w:r>
      <w:r w:rsidR="00C31C86" w:rsidRPr="00150F8D">
        <w:rPr>
          <w:rFonts w:ascii="Arial Narrow" w:hAnsi="Arial Narrow"/>
          <w:b/>
          <w:sz w:val="24"/>
          <w:szCs w:val="24"/>
        </w:rPr>
        <w:t>Clarification Requested</w:t>
      </w:r>
      <w:r w:rsidR="00C31C86" w:rsidRPr="00150F8D">
        <w:rPr>
          <w:rFonts w:ascii="Arial Narrow" w:hAnsi="Arial Narrow"/>
          <w:sz w:val="24"/>
          <w:szCs w:val="24"/>
        </w:rPr>
        <w:t xml:space="preserve"> activity </w:t>
      </w:r>
      <w:r w:rsidR="005F391D">
        <w:rPr>
          <w:rFonts w:ascii="Arial Narrow" w:hAnsi="Arial Narrow"/>
          <w:sz w:val="24"/>
          <w:szCs w:val="24"/>
        </w:rPr>
        <w:t xml:space="preserve">on the </w:t>
      </w:r>
      <w:r w:rsidR="005F391D" w:rsidRPr="003100E2">
        <w:rPr>
          <w:rFonts w:ascii="Arial Narrow" w:hAnsi="Arial Narrow"/>
          <w:b/>
          <w:sz w:val="24"/>
          <w:szCs w:val="24"/>
        </w:rPr>
        <w:t>History</w:t>
      </w:r>
      <w:r w:rsidR="005F391D">
        <w:rPr>
          <w:rFonts w:ascii="Arial Narrow" w:hAnsi="Arial Narrow"/>
          <w:sz w:val="24"/>
          <w:szCs w:val="24"/>
        </w:rPr>
        <w:t xml:space="preserve"> tab</w:t>
      </w:r>
      <w:r w:rsidR="00216467">
        <w:rPr>
          <w:rFonts w:ascii="Arial Narrow" w:hAnsi="Arial Narrow"/>
          <w:sz w:val="24"/>
          <w:szCs w:val="24"/>
        </w:rPr>
        <w:t xml:space="preserve">. </w:t>
      </w:r>
      <w:r w:rsidR="00967CEC" w:rsidRPr="00150F8D">
        <w:rPr>
          <w:rFonts w:ascii="Arial Narrow" w:hAnsi="Arial Narrow"/>
          <w:sz w:val="24"/>
          <w:szCs w:val="24"/>
        </w:rPr>
        <w:t xml:space="preserve"> </w:t>
      </w:r>
    </w:p>
    <w:p w14:paraId="34520CCD" w14:textId="77777777" w:rsidR="00216467" w:rsidRDefault="00216467" w:rsidP="00216467">
      <w:pPr>
        <w:pStyle w:val="ListParagraph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4AC1E312" w14:textId="77777777" w:rsidR="00AA75BE" w:rsidRDefault="00216467" w:rsidP="00B75EE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 provide a re</w:t>
      </w:r>
      <w:r w:rsidR="005F391D">
        <w:rPr>
          <w:rFonts w:ascii="Arial Narrow" w:hAnsi="Arial Narrow"/>
          <w:sz w:val="24"/>
          <w:szCs w:val="24"/>
        </w:rPr>
        <w:t xml:space="preserve">sponse, return to the </w:t>
      </w:r>
      <w:r w:rsidR="006A5B81">
        <w:rPr>
          <w:rFonts w:ascii="Arial Narrow" w:hAnsi="Arial Narrow"/>
          <w:sz w:val="24"/>
          <w:szCs w:val="24"/>
        </w:rPr>
        <w:t xml:space="preserve">Agreements </w:t>
      </w:r>
      <w:r w:rsidR="005F391D">
        <w:rPr>
          <w:rFonts w:ascii="Arial Narrow" w:hAnsi="Arial Narrow"/>
          <w:sz w:val="24"/>
          <w:szCs w:val="24"/>
        </w:rPr>
        <w:t>W</w:t>
      </w:r>
      <w:r>
        <w:rPr>
          <w:rFonts w:ascii="Arial Narrow" w:hAnsi="Arial Narrow"/>
          <w:sz w:val="24"/>
          <w:szCs w:val="24"/>
        </w:rPr>
        <w:t xml:space="preserve">orkspace and click on </w:t>
      </w:r>
      <w:r w:rsidRPr="005F391D">
        <w:rPr>
          <w:rFonts w:ascii="Arial Narrow" w:hAnsi="Arial Narrow"/>
          <w:b/>
          <w:sz w:val="24"/>
          <w:szCs w:val="24"/>
        </w:rPr>
        <w:t xml:space="preserve">Submit </w:t>
      </w:r>
      <w:r w:rsidR="006A5B81">
        <w:rPr>
          <w:rFonts w:ascii="Arial Narrow" w:hAnsi="Arial Narrow"/>
          <w:b/>
          <w:sz w:val="24"/>
          <w:szCs w:val="24"/>
        </w:rPr>
        <w:t>Clarifications</w:t>
      </w:r>
      <w:r>
        <w:rPr>
          <w:rFonts w:ascii="Arial Narrow" w:hAnsi="Arial Narrow"/>
          <w:sz w:val="24"/>
          <w:szCs w:val="24"/>
        </w:rPr>
        <w:t xml:space="preserve"> under </w:t>
      </w:r>
      <w:r w:rsidRPr="005F391D">
        <w:rPr>
          <w:rFonts w:ascii="Arial Narrow" w:hAnsi="Arial Narrow"/>
          <w:b/>
          <w:sz w:val="24"/>
          <w:szCs w:val="24"/>
        </w:rPr>
        <w:t>My Current Actions</w:t>
      </w:r>
      <w:r>
        <w:rPr>
          <w:rFonts w:ascii="Arial Narrow" w:hAnsi="Arial Narrow"/>
          <w:sz w:val="24"/>
          <w:szCs w:val="24"/>
        </w:rPr>
        <w:t>. Write your response in the box provided and/or add any additional supporting documentation</w:t>
      </w:r>
      <w:r w:rsidR="005F391D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and </w:t>
      </w:r>
      <w:r w:rsidR="005F391D">
        <w:rPr>
          <w:rFonts w:ascii="Arial Narrow" w:hAnsi="Arial Narrow"/>
          <w:sz w:val="24"/>
          <w:szCs w:val="24"/>
        </w:rPr>
        <w:t xml:space="preserve">then </w:t>
      </w:r>
      <w:r>
        <w:rPr>
          <w:rFonts w:ascii="Arial Narrow" w:hAnsi="Arial Narrow"/>
          <w:sz w:val="24"/>
          <w:szCs w:val="24"/>
        </w:rPr>
        <w:t xml:space="preserve">click </w:t>
      </w:r>
      <w:r w:rsidRPr="005F391D">
        <w:rPr>
          <w:rFonts w:ascii="Arial Narrow" w:hAnsi="Arial Narrow"/>
          <w:b/>
          <w:sz w:val="24"/>
          <w:szCs w:val="24"/>
        </w:rPr>
        <w:t>OK</w:t>
      </w:r>
      <w:r>
        <w:rPr>
          <w:rFonts w:ascii="Arial Narrow" w:hAnsi="Arial Narrow"/>
          <w:sz w:val="24"/>
          <w:szCs w:val="24"/>
        </w:rPr>
        <w:t>.</w:t>
      </w:r>
    </w:p>
    <w:p w14:paraId="0B311823" w14:textId="77777777" w:rsidR="00216467" w:rsidRDefault="00216467" w:rsidP="00216467">
      <w:pPr>
        <w:pStyle w:val="ListParagraph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7577AE15" w14:textId="77777777" w:rsidR="00216467" w:rsidRDefault="00216467" w:rsidP="00B75EE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response</w:t>
      </w:r>
      <w:r w:rsidR="00A95969">
        <w:rPr>
          <w:rFonts w:ascii="Arial Narrow" w:hAnsi="Arial Narrow"/>
          <w:sz w:val="24"/>
          <w:szCs w:val="24"/>
        </w:rPr>
        <w:t xml:space="preserve"> submitted will display in the </w:t>
      </w:r>
      <w:r w:rsidR="00A95969" w:rsidRPr="00A95969">
        <w:rPr>
          <w:rFonts w:ascii="Arial Narrow" w:hAnsi="Arial Narrow"/>
          <w:b/>
          <w:sz w:val="24"/>
          <w:szCs w:val="24"/>
        </w:rPr>
        <w:t>H</w:t>
      </w:r>
      <w:r w:rsidRPr="00A95969">
        <w:rPr>
          <w:rFonts w:ascii="Arial Narrow" w:hAnsi="Arial Narrow"/>
          <w:b/>
          <w:sz w:val="24"/>
          <w:szCs w:val="24"/>
        </w:rPr>
        <w:t>istory</w:t>
      </w:r>
      <w:r>
        <w:rPr>
          <w:rFonts w:ascii="Arial Narrow" w:hAnsi="Arial Narrow"/>
          <w:sz w:val="24"/>
          <w:szCs w:val="24"/>
        </w:rPr>
        <w:t xml:space="preserve"> log and state of the protocol will return back to </w:t>
      </w:r>
      <w:r w:rsidR="005F391D" w:rsidRPr="005F391D">
        <w:rPr>
          <w:rFonts w:ascii="Arial Narrow" w:hAnsi="Arial Narrow"/>
          <w:sz w:val="24"/>
          <w:szCs w:val="24"/>
        </w:rPr>
        <w:t>either</w:t>
      </w:r>
      <w:r w:rsidR="005F391D">
        <w:rPr>
          <w:rFonts w:ascii="Arial Narrow" w:hAnsi="Arial Narrow"/>
          <w:b/>
          <w:sz w:val="24"/>
          <w:szCs w:val="24"/>
        </w:rPr>
        <w:t xml:space="preserve"> </w:t>
      </w:r>
      <w:r w:rsidR="006A5B81">
        <w:rPr>
          <w:rFonts w:ascii="Arial Narrow" w:hAnsi="Arial Narrow"/>
          <w:b/>
          <w:sz w:val="24"/>
          <w:szCs w:val="24"/>
        </w:rPr>
        <w:t>Unassigned</w:t>
      </w:r>
      <w:r w:rsidR="005F391D">
        <w:rPr>
          <w:rFonts w:ascii="Arial Narrow" w:hAnsi="Arial Narrow"/>
          <w:b/>
          <w:sz w:val="24"/>
          <w:szCs w:val="24"/>
        </w:rPr>
        <w:t xml:space="preserve"> </w:t>
      </w:r>
      <w:r w:rsidR="005F391D" w:rsidRPr="005F391D">
        <w:rPr>
          <w:rFonts w:ascii="Arial Narrow" w:hAnsi="Arial Narrow"/>
          <w:sz w:val="24"/>
          <w:szCs w:val="24"/>
        </w:rPr>
        <w:t>or</w:t>
      </w:r>
      <w:r w:rsidR="005F391D">
        <w:rPr>
          <w:rFonts w:ascii="Arial Narrow" w:hAnsi="Arial Narrow"/>
          <w:b/>
          <w:sz w:val="24"/>
          <w:szCs w:val="24"/>
        </w:rPr>
        <w:t xml:space="preserve"> </w:t>
      </w:r>
      <w:r w:rsidR="006A5B81">
        <w:rPr>
          <w:rFonts w:ascii="Arial Narrow" w:hAnsi="Arial Narrow"/>
          <w:b/>
          <w:sz w:val="24"/>
          <w:szCs w:val="24"/>
        </w:rPr>
        <w:t>In Review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0B5E64C0" w14:textId="77777777" w:rsidR="00216467" w:rsidRDefault="00216467" w:rsidP="00216467">
      <w:pPr>
        <w:pStyle w:val="ListParagraph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3F4BDCD0" w14:textId="77777777" w:rsidR="00427695" w:rsidRDefault="006A5B81" w:rsidP="006A5B81">
      <w:pPr>
        <w:jc w:val="center"/>
        <w:rPr>
          <w:rFonts w:ascii="Arial Narrow" w:hAnsi="Arial Narrow"/>
          <w:sz w:val="24"/>
          <w:szCs w:val="24"/>
        </w:rPr>
      </w:pPr>
      <w:r w:rsidRPr="006A5B81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1A95582D" wp14:editId="2C156385">
            <wp:extent cx="6286500" cy="779145"/>
            <wp:effectExtent l="0" t="0" r="0" b="1905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7695" w:rsidSect="0063798D">
      <w:headerReference w:type="default" r:id="rId13"/>
      <w:footerReference w:type="default" r:id="rId14"/>
      <w:pgSz w:w="12240" w:h="15840"/>
      <w:pgMar w:top="1440" w:right="1440" w:bottom="1440" w:left="90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01CE1" w14:textId="77777777" w:rsidR="00551DFC" w:rsidRDefault="00551DFC" w:rsidP="00AA7D45">
      <w:pPr>
        <w:spacing w:after="0" w:line="240" w:lineRule="auto"/>
      </w:pPr>
      <w:r>
        <w:separator/>
      </w:r>
    </w:p>
  </w:endnote>
  <w:endnote w:type="continuationSeparator" w:id="0">
    <w:p w14:paraId="70B0D6E7" w14:textId="77777777" w:rsidR="00551DFC" w:rsidRDefault="00551DFC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1E83E" w14:textId="77777777" w:rsidR="008D46D5" w:rsidRDefault="008D46D5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986C9C"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14:paraId="48F75309" w14:textId="77777777" w:rsidR="003464F1" w:rsidRPr="003464F1" w:rsidRDefault="003464F1">
    <w:pPr>
      <w:pStyle w:val="Footer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9692B" w14:textId="77777777" w:rsidR="00551DFC" w:rsidRDefault="00551DFC" w:rsidP="00AA7D45">
      <w:pPr>
        <w:spacing w:after="0" w:line="240" w:lineRule="auto"/>
      </w:pPr>
      <w:r>
        <w:separator/>
      </w:r>
    </w:p>
  </w:footnote>
  <w:footnote w:type="continuationSeparator" w:id="0">
    <w:p w14:paraId="5C847BD9" w14:textId="77777777" w:rsidR="00551DFC" w:rsidRDefault="00551DFC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88AAB" w14:textId="6FF45B24" w:rsidR="003464F1" w:rsidRPr="00303AF3" w:rsidRDefault="00303AF3" w:rsidP="00303AF3">
    <w:pPr>
      <w:tabs>
        <w:tab w:val="left" w:pos="2657"/>
        <w:tab w:val="center" w:pos="4950"/>
      </w:tabs>
      <w:spacing w:after="0" w:line="240" w:lineRule="auto"/>
      <w:rPr>
        <w:color w:val="FF0000"/>
      </w:rPr>
    </w:pPr>
    <w:r w:rsidRPr="00303AF3">
      <w:rPr>
        <w:noProof/>
        <w:color w:val="FF0000"/>
      </w:rPr>
      <w:tab/>
    </w:r>
    <w:r w:rsidRPr="00303AF3">
      <w:rPr>
        <w:noProof/>
        <w:color w:val="FF0000"/>
      </w:rPr>
      <w:tab/>
      <w:t>Insert Campus Location Logo Here</w:t>
    </w:r>
  </w:p>
  <w:p w14:paraId="57CCB7E8" w14:textId="77777777" w:rsidR="00AA7D45" w:rsidRDefault="00AA7D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35987"/>
    <w:multiLevelType w:val="hybridMultilevel"/>
    <w:tmpl w:val="A98E3D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85028F"/>
    <w:multiLevelType w:val="hybridMultilevel"/>
    <w:tmpl w:val="B97E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91630"/>
    <w:multiLevelType w:val="hybridMultilevel"/>
    <w:tmpl w:val="C82E31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41596B"/>
    <w:multiLevelType w:val="hybridMultilevel"/>
    <w:tmpl w:val="C82E31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13E64"/>
    <w:rsid w:val="00050219"/>
    <w:rsid w:val="00053284"/>
    <w:rsid w:val="00073980"/>
    <w:rsid w:val="0009127E"/>
    <w:rsid w:val="00125002"/>
    <w:rsid w:val="0012622E"/>
    <w:rsid w:val="001265EF"/>
    <w:rsid w:val="00150F8D"/>
    <w:rsid w:val="00171F38"/>
    <w:rsid w:val="001C6CD8"/>
    <w:rsid w:val="00202AA4"/>
    <w:rsid w:val="00216467"/>
    <w:rsid w:val="00303AF3"/>
    <w:rsid w:val="003100E2"/>
    <w:rsid w:val="00313A01"/>
    <w:rsid w:val="003464F1"/>
    <w:rsid w:val="003979D5"/>
    <w:rsid w:val="0042572F"/>
    <w:rsid w:val="00427695"/>
    <w:rsid w:val="00430324"/>
    <w:rsid w:val="00455B19"/>
    <w:rsid w:val="00492ED6"/>
    <w:rsid w:val="005323C7"/>
    <w:rsid w:val="00551DFC"/>
    <w:rsid w:val="005B3539"/>
    <w:rsid w:val="005C20A1"/>
    <w:rsid w:val="005F391D"/>
    <w:rsid w:val="00635D75"/>
    <w:rsid w:val="0063798D"/>
    <w:rsid w:val="006A5B81"/>
    <w:rsid w:val="006F007B"/>
    <w:rsid w:val="006F023E"/>
    <w:rsid w:val="007F4595"/>
    <w:rsid w:val="008229D0"/>
    <w:rsid w:val="008B1CDA"/>
    <w:rsid w:val="008D46D5"/>
    <w:rsid w:val="00967CEC"/>
    <w:rsid w:val="00986C9C"/>
    <w:rsid w:val="009A607C"/>
    <w:rsid w:val="009E3EF7"/>
    <w:rsid w:val="00A43F71"/>
    <w:rsid w:val="00A560F5"/>
    <w:rsid w:val="00A95969"/>
    <w:rsid w:val="00A966C6"/>
    <w:rsid w:val="00AA75BE"/>
    <w:rsid w:val="00AA7D45"/>
    <w:rsid w:val="00B743B4"/>
    <w:rsid w:val="00B75EE2"/>
    <w:rsid w:val="00B77FF3"/>
    <w:rsid w:val="00BC01BF"/>
    <w:rsid w:val="00BE6D66"/>
    <w:rsid w:val="00C31C86"/>
    <w:rsid w:val="00C43F79"/>
    <w:rsid w:val="00CA7572"/>
    <w:rsid w:val="00CD1CB7"/>
    <w:rsid w:val="00D010CE"/>
    <w:rsid w:val="00D362C8"/>
    <w:rsid w:val="00D8194D"/>
    <w:rsid w:val="00DC1AD6"/>
    <w:rsid w:val="00E842BF"/>
    <w:rsid w:val="00E9221C"/>
    <w:rsid w:val="00EE57C1"/>
    <w:rsid w:val="00EF3901"/>
    <w:rsid w:val="00F63029"/>
    <w:rsid w:val="00F8452B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47D4C4"/>
  <w15:docId w15:val="{8E1D0D23-5946-48B7-9D76-06B473F0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qFormat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502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9596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96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64D33-80CB-45DC-B593-33729CE27C91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4F1B176-FD62-495D-96DA-1C8B18CE2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CB3F8-32EC-4A00-B71E-07E217BDD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3E3091-75C2-4BD7-B032-8E3E9349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Seim, Gaby</cp:lastModifiedBy>
  <cp:revision>2</cp:revision>
  <cp:lastPrinted>2016-04-21T12:47:00Z</cp:lastPrinted>
  <dcterms:created xsi:type="dcterms:W3CDTF">2018-04-10T18:24:00Z</dcterms:created>
  <dcterms:modified xsi:type="dcterms:W3CDTF">2018-04-10T18:24:00Z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