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AEA9A" w14:textId="77777777" w:rsidR="00666EA9" w:rsidRDefault="00666EA9" w:rsidP="00666EA9">
      <w:pPr>
        <w:autoSpaceDE w:val="0"/>
        <w:autoSpaceDN w:val="0"/>
        <w:adjustRightInd w:val="0"/>
        <w:rPr>
          <w:rFonts w:ascii="Arial Narrow" w:eastAsia="HiddenHorzOCR" w:hAnsi="Arial Narrow"/>
          <w:b/>
          <w:smallCaps/>
          <w:sz w:val="32"/>
          <w:szCs w:val="32"/>
        </w:rPr>
      </w:pPr>
      <w:r w:rsidRPr="00666EA9">
        <w:rPr>
          <w:rFonts w:ascii="Arial Narrow" w:eastAsia="HiddenHorzOCR" w:hAnsi="Arial Narrow"/>
          <w:b/>
          <w:smallCap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11E8AD4" wp14:editId="6BC0C3B3">
            <wp:simplePos x="0" y="0"/>
            <wp:positionH relativeFrom="margin">
              <wp:posOffset>4438650</wp:posOffset>
            </wp:positionH>
            <wp:positionV relativeFrom="margin">
              <wp:posOffset>-676275</wp:posOffset>
            </wp:positionV>
            <wp:extent cx="1752600" cy="1114425"/>
            <wp:effectExtent l="0" t="0" r="0" b="9525"/>
            <wp:wrapSquare wrapText="bothSides"/>
            <wp:docPr id="2" name="Picture 0" descr="SUNYRF_LOGOF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YRF_LOGOF_4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EA9">
        <w:rPr>
          <w:rFonts w:ascii="Arial Narrow" w:eastAsia="HiddenHorzOCR" w:hAnsi="Arial Narrow"/>
          <w:b/>
          <w:smallCap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D209E51" wp14:editId="47665FAB">
            <wp:simplePos x="0" y="0"/>
            <wp:positionH relativeFrom="column">
              <wp:posOffset>-685800</wp:posOffset>
            </wp:positionH>
            <wp:positionV relativeFrom="paragraph">
              <wp:posOffset>-638175</wp:posOffset>
            </wp:positionV>
            <wp:extent cx="2581275" cy="1276350"/>
            <wp:effectExtent l="19050" t="0" r="9525" b="0"/>
            <wp:wrapNone/>
            <wp:docPr id="1" name="Picture 1" descr="C:\Users\diamonma\AppData\Local\Microsoft\Windows\Temporary Internet Files\Content.Outlook\LV0NRN7E\SUNY_Logo_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monma\AppData\Local\Microsoft\Windows\Temporary Internet Files\Content.Outlook\LV0NRN7E\SUNY_Logo_2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96C5C0" w14:textId="77777777" w:rsidR="00666EA9" w:rsidRDefault="00666EA9" w:rsidP="00C2001A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372D2C3E" w14:textId="77777777" w:rsidR="00666EA9" w:rsidRDefault="00666EA9" w:rsidP="00C2001A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5B072A07" w14:textId="77777777" w:rsidR="00A62585" w:rsidRDefault="001705D8" w:rsidP="00A62585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  <w:r w:rsidRPr="003068C9">
        <w:rPr>
          <w:rFonts w:ascii="Arial Narrow" w:eastAsia="HiddenHorzOCR" w:hAnsi="Arial Narrow"/>
          <w:b/>
          <w:smallCaps/>
          <w:sz w:val="32"/>
          <w:szCs w:val="32"/>
        </w:rPr>
        <w:t>SUNY Technology Accelerator Fund</w:t>
      </w:r>
      <w:r w:rsidR="0056364D">
        <w:rPr>
          <w:rFonts w:ascii="Arial Narrow" w:eastAsia="HiddenHorzOCR" w:hAnsi="Arial Narrow"/>
          <w:b/>
          <w:smallCaps/>
          <w:sz w:val="32"/>
          <w:szCs w:val="32"/>
        </w:rPr>
        <w:t xml:space="preserve"> </w:t>
      </w:r>
    </w:p>
    <w:p w14:paraId="3CE430C6" w14:textId="77777777" w:rsidR="00C2001A" w:rsidRDefault="006B07E8" w:rsidP="00A62585">
      <w:pPr>
        <w:autoSpaceDE w:val="0"/>
        <w:autoSpaceDN w:val="0"/>
        <w:adjustRightInd w:val="0"/>
        <w:jc w:val="center"/>
        <w:rPr>
          <w:rFonts w:ascii="Arial Narrow" w:eastAsia="HiddenHorzOCR" w:hAnsi="Arial Narrow"/>
          <w:b/>
          <w:smallCaps/>
          <w:sz w:val="32"/>
          <w:szCs w:val="32"/>
        </w:rPr>
      </w:pPr>
      <w:r>
        <w:rPr>
          <w:rFonts w:ascii="Arial Narrow" w:eastAsia="HiddenHorzOCR" w:hAnsi="Arial Narrow"/>
          <w:b/>
          <w:smallCaps/>
          <w:sz w:val="32"/>
          <w:szCs w:val="32"/>
        </w:rPr>
        <w:t>Conflict of Interest Disclosure Form</w:t>
      </w:r>
    </w:p>
    <w:p w14:paraId="192FFACB" w14:textId="77777777" w:rsidR="005302A3" w:rsidRPr="003068C9" w:rsidRDefault="005302A3" w:rsidP="006B07E8">
      <w:pPr>
        <w:autoSpaceDE w:val="0"/>
        <w:autoSpaceDN w:val="0"/>
        <w:adjustRightInd w:val="0"/>
        <w:ind w:left="1440" w:firstLine="720"/>
        <w:rPr>
          <w:rFonts w:ascii="Arial Narrow" w:eastAsia="HiddenHorzOCR" w:hAnsi="Arial Narrow"/>
          <w:b/>
          <w:smallCaps/>
          <w:sz w:val="32"/>
          <w:szCs w:val="32"/>
        </w:rPr>
      </w:pPr>
    </w:p>
    <w:p w14:paraId="60B4EF92" w14:textId="77777777" w:rsidR="001705D8" w:rsidRPr="002B6FE0" w:rsidRDefault="005302A3" w:rsidP="002B6FE0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 w:rsidRPr="002B6FE0">
        <w:rPr>
          <w:rFonts w:ascii="Arial Narrow" w:eastAsia="HiddenHorzOCR" w:hAnsi="Arial Narrow"/>
          <w:szCs w:val="24"/>
        </w:rPr>
        <w:t>TAF Project Title: ________________________________________________________</w:t>
      </w:r>
    </w:p>
    <w:p w14:paraId="1857AC3A" w14:textId="77777777" w:rsidR="00D123CD" w:rsidRPr="002B6FE0" w:rsidRDefault="00D123CD" w:rsidP="002B6FE0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676EE08" w14:textId="77777777" w:rsidR="002B6FE0" w:rsidRDefault="002B6FE0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TAF Project </w:t>
      </w:r>
      <w:r w:rsidR="00C97D69">
        <w:rPr>
          <w:rFonts w:ascii="Arial Narrow" w:eastAsia="HiddenHorzOCR" w:hAnsi="Arial Narrow"/>
          <w:szCs w:val="24"/>
        </w:rPr>
        <w:t>Team Member</w:t>
      </w:r>
      <w:r>
        <w:rPr>
          <w:rFonts w:ascii="Arial Narrow" w:eastAsia="HiddenHorzOCR" w:hAnsi="Arial Narrow"/>
          <w:szCs w:val="24"/>
        </w:rPr>
        <w:t>: ___________________________________________________</w:t>
      </w:r>
    </w:p>
    <w:p w14:paraId="4B969541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6AE8AB43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Please </w:t>
      </w:r>
      <w:r w:rsidR="004A3F12">
        <w:rPr>
          <w:rFonts w:ascii="Arial Narrow" w:eastAsia="HiddenHorzOCR" w:hAnsi="Arial Narrow"/>
          <w:szCs w:val="24"/>
        </w:rPr>
        <w:t>answer</w:t>
      </w:r>
      <w:r w:rsidR="002B6FE0">
        <w:rPr>
          <w:rFonts w:ascii="Arial Narrow" w:eastAsia="HiddenHorzOCR" w:hAnsi="Arial Narrow"/>
          <w:szCs w:val="24"/>
        </w:rPr>
        <w:t xml:space="preserve"> the following questions.</w:t>
      </w:r>
      <w:r>
        <w:rPr>
          <w:rFonts w:ascii="Arial Narrow" w:eastAsia="HiddenHorzOCR" w:hAnsi="Arial Narrow"/>
          <w:szCs w:val="24"/>
        </w:rPr>
        <w:t xml:space="preserve">  </w:t>
      </w:r>
    </w:p>
    <w:p w14:paraId="7AFF2292" w14:textId="77777777" w:rsidR="00F23C9B" w:rsidRDefault="00F23C9B" w:rsidP="00F23C9B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8DE3759" w14:textId="5A00A134" w:rsidR="00F23C9B" w:rsidRDefault="00F23C9B" w:rsidP="002B6FE0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 w:rsidRPr="002B6FE0">
        <w:rPr>
          <w:rFonts w:ascii="Arial Narrow" w:eastAsia="HiddenHorzOCR" w:hAnsi="Arial Narrow"/>
          <w:szCs w:val="24"/>
        </w:rPr>
        <w:t xml:space="preserve">Do you or any </w:t>
      </w:r>
      <w:r w:rsidR="002B6FE0">
        <w:rPr>
          <w:rFonts w:ascii="Arial Narrow" w:eastAsia="HiddenHorzOCR" w:hAnsi="Arial Narrow"/>
          <w:szCs w:val="24"/>
        </w:rPr>
        <w:t>r</w:t>
      </w:r>
      <w:r w:rsidRPr="002B6FE0">
        <w:rPr>
          <w:rFonts w:ascii="Arial Narrow" w:eastAsia="HiddenHorzOCR" w:hAnsi="Arial Narrow"/>
          <w:szCs w:val="24"/>
        </w:rPr>
        <w:t xml:space="preserve">elated </w:t>
      </w:r>
      <w:r w:rsidR="002B6FE0">
        <w:rPr>
          <w:rFonts w:ascii="Arial Narrow" w:eastAsia="HiddenHorzOCR" w:hAnsi="Arial Narrow"/>
          <w:szCs w:val="24"/>
        </w:rPr>
        <w:t>p</w:t>
      </w:r>
      <w:r w:rsidRPr="002B6FE0">
        <w:rPr>
          <w:rFonts w:ascii="Arial Narrow" w:eastAsia="HiddenHorzOCR" w:hAnsi="Arial Narrow"/>
          <w:szCs w:val="24"/>
        </w:rPr>
        <w:t xml:space="preserve">arty (spouse, domestic partner, significant other, dependent, member of household, </w:t>
      </w:r>
      <w:r w:rsidR="00A62585">
        <w:rPr>
          <w:rFonts w:ascii="Arial Narrow" w:eastAsia="HiddenHorzOCR" w:hAnsi="Arial Narrow"/>
          <w:szCs w:val="24"/>
        </w:rPr>
        <w:t xml:space="preserve">family member, </w:t>
      </w:r>
      <w:r w:rsidRPr="002B6FE0">
        <w:rPr>
          <w:rFonts w:ascii="Arial Narrow" w:eastAsia="HiddenHorzOCR" w:hAnsi="Arial Narrow"/>
          <w:szCs w:val="24"/>
        </w:rPr>
        <w:t xml:space="preserve">or business partner) have any financial or other interest that you believe may be relevant to the exercise of your duties in </w:t>
      </w:r>
      <w:r w:rsidR="00C80CC2">
        <w:rPr>
          <w:rFonts w:ascii="Arial Narrow" w:eastAsia="HiddenHorzOCR" w:hAnsi="Arial Narrow"/>
          <w:szCs w:val="24"/>
        </w:rPr>
        <w:t>performing the project</w:t>
      </w:r>
      <w:r w:rsidR="002B6FE0">
        <w:rPr>
          <w:rFonts w:ascii="Arial Narrow" w:eastAsia="HiddenHorzOCR" w:hAnsi="Arial Narrow"/>
          <w:szCs w:val="24"/>
        </w:rPr>
        <w:t xml:space="preserve"> articulated in the TAF Class of </w:t>
      </w:r>
      <w:r w:rsidR="00F63FB6">
        <w:rPr>
          <w:rFonts w:ascii="Arial Narrow" w:eastAsia="HiddenHorzOCR" w:hAnsi="Arial Narrow"/>
          <w:szCs w:val="24"/>
        </w:rPr>
        <w:t>20</w:t>
      </w:r>
      <w:r w:rsidR="00DA1AB3">
        <w:rPr>
          <w:rFonts w:ascii="Arial Narrow" w:eastAsia="HiddenHorzOCR" w:hAnsi="Arial Narrow"/>
          <w:szCs w:val="24"/>
        </w:rPr>
        <w:t>22</w:t>
      </w:r>
      <w:r w:rsidR="002B6FE0">
        <w:rPr>
          <w:rFonts w:ascii="Arial Narrow" w:eastAsia="HiddenHorzOCR" w:hAnsi="Arial Narrow"/>
          <w:szCs w:val="24"/>
        </w:rPr>
        <w:t xml:space="preserve"> proposal that you are involved with?  If so, please detail below or enter N/A in the space provided.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5"/>
      </w:tblGrid>
      <w:tr w:rsidR="002B6FE0" w14:paraId="0105341D" w14:textId="77777777" w:rsidTr="000F4D57">
        <w:trPr>
          <w:trHeight w:val="898"/>
        </w:trPr>
        <w:tc>
          <w:tcPr>
            <w:tcW w:w="9305" w:type="dxa"/>
          </w:tcPr>
          <w:p w14:paraId="6FFE11FE" w14:textId="77777777" w:rsidR="002B6FE0" w:rsidRDefault="002B6FE0" w:rsidP="002B6FE0">
            <w:pPr>
              <w:autoSpaceDE w:val="0"/>
              <w:autoSpaceDN w:val="0"/>
              <w:adjustRightInd w:val="0"/>
              <w:rPr>
                <w:rFonts w:ascii="Arial Narrow" w:eastAsia="HiddenHorzOCR" w:hAnsi="Arial Narrow"/>
                <w:szCs w:val="24"/>
              </w:rPr>
            </w:pPr>
          </w:p>
        </w:tc>
      </w:tr>
    </w:tbl>
    <w:p w14:paraId="3FACF34F" w14:textId="77777777" w:rsidR="00B90D8C" w:rsidRDefault="00B90D8C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68FEEF12" w14:textId="58D66269" w:rsidR="00C711ED" w:rsidRPr="00C711ED" w:rsidRDefault="000F4D57" w:rsidP="00C711ED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="Arial Narrow" w:eastAsia="HiddenHorzOCR" w:hAnsi="Arial Narrow"/>
          <w:b/>
          <w:szCs w:val="24"/>
          <w:u w:val="single"/>
        </w:rPr>
      </w:pPr>
      <w:r>
        <w:rPr>
          <w:rFonts w:ascii="Arial Narrow" w:eastAsia="HiddenHorzOCR" w:hAnsi="Arial Narrow"/>
          <w:szCs w:val="24"/>
        </w:rPr>
        <w:t>Is any technology that is related t</w:t>
      </w:r>
      <w:r w:rsidR="001212E7">
        <w:rPr>
          <w:rFonts w:ascii="Arial Narrow" w:eastAsia="HiddenHorzOCR" w:hAnsi="Arial Narrow"/>
          <w:szCs w:val="24"/>
        </w:rPr>
        <w:t>o the proposed TAF Class of 20</w:t>
      </w:r>
      <w:r w:rsidR="00DA1AB3">
        <w:rPr>
          <w:rFonts w:ascii="Arial Narrow" w:eastAsia="HiddenHorzOCR" w:hAnsi="Arial Narrow"/>
          <w:szCs w:val="24"/>
        </w:rPr>
        <w:t>22</w:t>
      </w:r>
      <w:r>
        <w:rPr>
          <w:rFonts w:ascii="Arial Narrow" w:eastAsia="HiddenHorzOCR" w:hAnsi="Arial Narrow"/>
          <w:szCs w:val="24"/>
        </w:rPr>
        <w:t xml:space="preserve"> project currently licensed or optioned to a for-profit entity?  ___ Yes   ___No  </w:t>
      </w:r>
    </w:p>
    <w:p w14:paraId="172674E3" w14:textId="77777777" w:rsid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395ED8CB" w14:textId="77777777" w:rsidR="00C97D69" w:rsidRP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If yes, are you performing any services to the licensee outside of SUNY (e.g., consulting, board service)?  ___ Yes   ___No   </w:t>
      </w:r>
    </w:p>
    <w:tbl>
      <w:tblPr>
        <w:tblStyle w:val="TableGrid"/>
        <w:tblpPr w:leftFromText="180" w:rightFromText="180" w:vertAnchor="text" w:horzAnchor="margin" w:tblpXSpec="center" w:tblpY="422"/>
        <w:tblW w:w="8216" w:type="dxa"/>
        <w:tblLook w:val="04A0" w:firstRow="1" w:lastRow="0" w:firstColumn="1" w:lastColumn="0" w:noHBand="0" w:noVBand="1"/>
      </w:tblPr>
      <w:tblGrid>
        <w:gridCol w:w="8216"/>
      </w:tblGrid>
      <w:tr w:rsidR="00C97D69" w14:paraId="1FF1CAB1" w14:textId="77777777" w:rsidTr="00C97D69">
        <w:trPr>
          <w:trHeight w:val="1081"/>
        </w:trPr>
        <w:tc>
          <w:tcPr>
            <w:tcW w:w="8216" w:type="dxa"/>
          </w:tcPr>
          <w:p w14:paraId="06AFC3A8" w14:textId="77777777" w:rsidR="00C97D69" w:rsidRDefault="00C97D69" w:rsidP="00C97D69">
            <w:pPr>
              <w:pStyle w:val="NoSpacing"/>
              <w:rPr>
                <w:rFonts w:eastAsia="HiddenHorzOCR"/>
              </w:rPr>
            </w:pPr>
          </w:p>
        </w:tc>
      </w:tr>
    </w:tbl>
    <w:p w14:paraId="19F9A6CB" w14:textId="77777777" w:rsidR="00C97D69" w:rsidRPr="00C711ED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b/>
          <w:szCs w:val="24"/>
          <w:u w:val="single"/>
        </w:rPr>
      </w:pPr>
      <w:r>
        <w:rPr>
          <w:rFonts w:ascii="Arial Narrow" w:eastAsia="HiddenHorzOCR" w:hAnsi="Arial Narrow"/>
          <w:szCs w:val="24"/>
        </w:rPr>
        <w:t xml:space="preserve"> If yes, please explain </w:t>
      </w:r>
      <w:r w:rsidRPr="00C711ED">
        <w:rPr>
          <w:rFonts w:ascii="Arial Narrow" w:eastAsia="HiddenHorzOCR" w:hAnsi="Arial Narrow"/>
          <w:szCs w:val="24"/>
        </w:rPr>
        <w:t>below.</w:t>
      </w:r>
    </w:p>
    <w:p w14:paraId="19807FF5" w14:textId="77777777" w:rsidR="00C97D69" w:rsidRDefault="00C97D69" w:rsidP="00C97D69">
      <w:pPr>
        <w:pStyle w:val="ListParagraph"/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1B9950B" w14:textId="77777777" w:rsidR="00C97D69" w:rsidRPr="00C97D69" w:rsidRDefault="00C97D69" w:rsidP="00C97D69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7797CC4A" w14:textId="77777777" w:rsidR="000F4D57" w:rsidRPr="000F4D57" w:rsidRDefault="000F4D57" w:rsidP="000F4D57">
      <w:pPr>
        <w:pStyle w:val="NoSpacing"/>
        <w:rPr>
          <w:rFonts w:eastAsia="HiddenHorzOCR"/>
        </w:rPr>
      </w:pPr>
    </w:p>
    <w:p w14:paraId="1585387C" w14:textId="77777777" w:rsidR="00C97D69" w:rsidRDefault="00C97D69" w:rsidP="00C97D69">
      <w:pPr>
        <w:pStyle w:val="NoSpacing"/>
        <w:ind w:left="360"/>
        <w:rPr>
          <w:rFonts w:ascii="Arial Narrow" w:eastAsia="HiddenHorzOCR" w:hAnsi="Arial Narrow"/>
        </w:rPr>
      </w:pPr>
    </w:p>
    <w:p w14:paraId="32D49B6E" w14:textId="77777777" w:rsidR="00C97D69" w:rsidRDefault="00C97D69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15B8F26" w14:textId="1AA27CA6" w:rsidR="00666EA9" w:rsidRDefault="005302A3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  <w:r>
        <w:rPr>
          <w:rFonts w:ascii="Arial Narrow" w:eastAsia="HiddenHorzOCR" w:hAnsi="Arial Narrow"/>
          <w:szCs w:val="24"/>
        </w:rPr>
        <w:t xml:space="preserve">I certify that the above information is true and correct to the best of my knowledge and that I have read and agree to be bound the </w:t>
      </w:r>
      <w:hyperlink r:id="rId10" w:history="1">
        <w:r w:rsidRPr="00820007">
          <w:rPr>
            <w:rStyle w:val="Hyperlink"/>
            <w:rFonts w:ascii="Arial Narrow" w:eastAsia="HiddenHorzOCR" w:hAnsi="Arial Narrow"/>
            <w:szCs w:val="24"/>
          </w:rPr>
          <w:t>RF’s Conflict of Int</w:t>
        </w:r>
        <w:bookmarkStart w:id="0" w:name="_GoBack"/>
        <w:bookmarkEnd w:id="0"/>
        <w:r w:rsidRPr="00820007">
          <w:rPr>
            <w:rStyle w:val="Hyperlink"/>
            <w:rFonts w:ascii="Arial Narrow" w:eastAsia="HiddenHorzOCR" w:hAnsi="Arial Narrow"/>
            <w:szCs w:val="24"/>
          </w:rPr>
          <w:t>e</w:t>
        </w:r>
        <w:r w:rsidRPr="00820007">
          <w:rPr>
            <w:rStyle w:val="Hyperlink"/>
            <w:rFonts w:ascii="Arial Narrow" w:eastAsia="HiddenHorzOCR" w:hAnsi="Arial Narrow"/>
            <w:szCs w:val="24"/>
          </w:rPr>
          <w:t>r</w:t>
        </w:r>
        <w:r w:rsidR="002B6FE0" w:rsidRPr="00820007">
          <w:rPr>
            <w:rStyle w:val="Hyperlink"/>
            <w:rFonts w:ascii="Arial Narrow" w:eastAsia="HiddenHorzOCR" w:hAnsi="Arial Narrow"/>
            <w:szCs w:val="24"/>
          </w:rPr>
          <w:t>e</w:t>
        </w:r>
        <w:r w:rsidRPr="00820007">
          <w:rPr>
            <w:rStyle w:val="Hyperlink"/>
            <w:rFonts w:ascii="Arial Narrow" w:eastAsia="HiddenHorzOCR" w:hAnsi="Arial Narrow"/>
            <w:szCs w:val="24"/>
          </w:rPr>
          <w:t>st Policy</w:t>
        </w:r>
      </w:hyperlink>
      <w:r>
        <w:rPr>
          <w:rFonts w:ascii="Arial Narrow" w:eastAsia="HiddenHorzOCR" w:hAnsi="Arial Narrow"/>
          <w:szCs w:val="24"/>
        </w:rPr>
        <w:t xml:space="preserve">.  I further certify that I will advise the </w:t>
      </w:r>
      <w:r w:rsidR="002B6FE0">
        <w:rPr>
          <w:rFonts w:ascii="Arial Narrow" w:eastAsia="HiddenHorzOCR" w:hAnsi="Arial Narrow"/>
          <w:szCs w:val="24"/>
        </w:rPr>
        <w:t>TAF Managing Director or delegate</w:t>
      </w:r>
      <w:r>
        <w:rPr>
          <w:rFonts w:ascii="Arial Narrow" w:eastAsia="HiddenHorzOCR" w:hAnsi="Arial Narrow"/>
          <w:szCs w:val="24"/>
        </w:rPr>
        <w:t xml:space="preserve"> immediately upon any material change in </w:t>
      </w:r>
      <w:r w:rsidR="002B6FE0">
        <w:rPr>
          <w:rFonts w:ascii="Arial Narrow" w:eastAsia="HiddenHorzOCR" w:hAnsi="Arial Narrow"/>
          <w:szCs w:val="24"/>
        </w:rPr>
        <w:t>circumstance</w:t>
      </w:r>
      <w:r>
        <w:rPr>
          <w:rFonts w:ascii="Arial Narrow" w:eastAsia="HiddenHorzOCR" w:hAnsi="Arial Narrow"/>
          <w:szCs w:val="24"/>
        </w:rPr>
        <w:t xml:space="preserve"> that may occur</w:t>
      </w:r>
      <w:r w:rsidR="00C97D69">
        <w:rPr>
          <w:rFonts w:ascii="Arial Narrow" w:eastAsia="HiddenHorzOCR" w:hAnsi="Arial Narrow"/>
          <w:szCs w:val="24"/>
        </w:rPr>
        <w:t xml:space="preserve"> during the period of performance of the proposed TAF Project, if funded</w:t>
      </w:r>
      <w:r>
        <w:rPr>
          <w:rFonts w:ascii="Arial Narrow" w:eastAsia="HiddenHorzOCR" w:hAnsi="Arial Narrow"/>
          <w:szCs w:val="24"/>
        </w:rPr>
        <w:t>.</w:t>
      </w:r>
    </w:p>
    <w:p w14:paraId="508F6385" w14:textId="77777777" w:rsidR="00C97D69" w:rsidRDefault="00C97D69" w:rsidP="001705D8">
      <w:pPr>
        <w:autoSpaceDE w:val="0"/>
        <w:autoSpaceDN w:val="0"/>
        <w:adjustRightInd w:val="0"/>
        <w:rPr>
          <w:rFonts w:ascii="Arial Narrow" w:eastAsia="HiddenHorzOCR" w:hAnsi="Arial Narrow"/>
          <w:szCs w:val="24"/>
        </w:rPr>
      </w:pPr>
    </w:p>
    <w:p w14:paraId="27E9C06E" w14:textId="77777777" w:rsidR="007E7060" w:rsidRDefault="007E7060" w:rsidP="00B86F31">
      <w:pPr>
        <w:pStyle w:val="Footer"/>
        <w:rPr>
          <w:rFonts w:ascii="Arial Narrow" w:hAnsi="Arial Narrow"/>
        </w:rPr>
      </w:pPr>
    </w:p>
    <w:p w14:paraId="4D881101" w14:textId="77777777" w:rsidR="002B6FE0" w:rsidRDefault="002B6FE0" w:rsidP="00B86F31">
      <w:pPr>
        <w:pStyle w:val="Footer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                                                                       ________________</w:t>
      </w:r>
    </w:p>
    <w:p w14:paraId="7801336B" w14:textId="77777777" w:rsidR="002B6FE0" w:rsidRPr="00B86F31" w:rsidRDefault="002B6FE0" w:rsidP="00B86F31">
      <w:pPr>
        <w:pStyle w:val="Footer"/>
        <w:rPr>
          <w:rFonts w:ascii="Arial Narrow" w:hAnsi="Arial Narrow"/>
        </w:rPr>
      </w:pPr>
      <w:r>
        <w:rPr>
          <w:rFonts w:ascii="Arial Narrow" w:hAnsi="Arial Narrow"/>
        </w:rPr>
        <w:t>Signature                                                                                                                                                   Date</w:t>
      </w:r>
    </w:p>
    <w:sectPr w:rsidR="002B6FE0" w:rsidRPr="00B86F31" w:rsidSect="00E12A28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73F73" w14:textId="77777777" w:rsidR="009D1178" w:rsidRDefault="009D1178">
      <w:r>
        <w:separator/>
      </w:r>
    </w:p>
  </w:endnote>
  <w:endnote w:type="continuationSeparator" w:id="0">
    <w:p w14:paraId="4107E1AD" w14:textId="77777777" w:rsidR="009D1178" w:rsidRDefault="009D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002E1" w14:textId="77777777" w:rsidR="006C7442" w:rsidRDefault="006C7442">
    <w:pPr>
      <w:pStyle w:val="Footer"/>
    </w:pPr>
  </w:p>
  <w:p w14:paraId="601B5A90" w14:textId="77777777" w:rsidR="006C7442" w:rsidRDefault="006C7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0FF95" w14:textId="77777777" w:rsidR="009D1178" w:rsidRDefault="009D1178">
      <w:r>
        <w:separator/>
      </w:r>
    </w:p>
  </w:footnote>
  <w:footnote w:type="continuationSeparator" w:id="0">
    <w:p w14:paraId="1B774233" w14:textId="77777777" w:rsidR="009D1178" w:rsidRDefault="009D1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D60E" w14:textId="77777777" w:rsidR="006C7442" w:rsidRDefault="006C7442">
    <w:pPr>
      <w:pStyle w:val="Header"/>
    </w:pPr>
    <w:r>
      <w:tab/>
    </w:r>
    <w:r>
      <w:tab/>
    </w:r>
  </w:p>
  <w:p w14:paraId="089ADD70" w14:textId="77777777" w:rsidR="006C7442" w:rsidRDefault="006C74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E235" w14:textId="77777777" w:rsidR="006C7442" w:rsidRDefault="006C74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7FFC898" wp14:editId="4ABF252B">
          <wp:simplePos x="0" y="0"/>
          <wp:positionH relativeFrom="column">
            <wp:posOffset>4457700</wp:posOffset>
          </wp:positionH>
          <wp:positionV relativeFrom="paragraph">
            <wp:posOffset>-160020</wp:posOffset>
          </wp:positionV>
          <wp:extent cx="1257300" cy="1257300"/>
          <wp:effectExtent l="19050" t="0" r="0" b="0"/>
          <wp:wrapNone/>
          <wp:docPr id="4" name="Picture 3" descr="RF Symbol Final 10-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F Symbol Final 10-2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2201B412" wp14:editId="3665DB06">
          <wp:extent cx="2581275" cy="733425"/>
          <wp:effectExtent l="19050" t="0" r="9525" b="0"/>
          <wp:docPr id="3" name="Picture 3" descr="RF Logo for DiSC site -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F Logo for DiSC site - 300 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</w:t>
    </w:r>
  </w:p>
  <w:p w14:paraId="585BFE0B" w14:textId="77777777" w:rsidR="006C7442" w:rsidRDefault="006C7442" w:rsidP="00576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3784"/>
    <w:multiLevelType w:val="hybridMultilevel"/>
    <w:tmpl w:val="E690AC8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07E37"/>
    <w:multiLevelType w:val="hybridMultilevel"/>
    <w:tmpl w:val="C1E2ABE6"/>
    <w:lvl w:ilvl="0" w:tplc="54AA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2265A"/>
    <w:multiLevelType w:val="hybridMultilevel"/>
    <w:tmpl w:val="2B4C6D78"/>
    <w:lvl w:ilvl="0" w:tplc="15329B34">
      <w:start w:val="1"/>
      <w:numFmt w:val="decimal"/>
      <w:lvlText w:val="%1: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A7382"/>
    <w:multiLevelType w:val="hybridMultilevel"/>
    <w:tmpl w:val="3A949DB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063F0"/>
    <w:multiLevelType w:val="hybridMultilevel"/>
    <w:tmpl w:val="CD466FBA"/>
    <w:lvl w:ilvl="0" w:tplc="CF3A686C">
      <w:start w:val="1"/>
      <w:numFmt w:val="bullet"/>
      <w:pStyle w:val="CL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</w:rPr>
    </w:lvl>
    <w:lvl w:ilvl="1" w:tplc="C2641964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34B67"/>
    <w:multiLevelType w:val="hybridMultilevel"/>
    <w:tmpl w:val="16783F94"/>
    <w:lvl w:ilvl="0" w:tplc="0382F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F4852"/>
    <w:multiLevelType w:val="hybridMultilevel"/>
    <w:tmpl w:val="62862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E8D"/>
    <w:multiLevelType w:val="hybridMultilevel"/>
    <w:tmpl w:val="3AB0C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E2763"/>
    <w:multiLevelType w:val="hybridMultilevel"/>
    <w:tmpl w:val="4F247500"/>
    <w:lvl w:ilvl="0" w:tplc="7FC04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ystem" w:hAnsi="Garamond" w:cs="Garamond" w:hint="default"/>
      </w:rPr>
    </w:lvl>
    <w:lvl w:ilvl="1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2078"/>
    <w:multiLevelType w:val="multilevel"/>
    <w:tmpl w:val="A9CA5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4700D"/>
    <w:multiLevelType w:val="hybridMultilevel"/>
    <w:tmpl w:val="FC3AF0BA"/>
    <w:lvl w:ilvl="0" w:tplc="2A70901E"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sz w:val="20"/>
        <w:szCs w:val="20"/>
      </w:rPr>
    </w:lvl>
    <w:lvl w:ilvl="1" w:tplc="7FC045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System" w:hAnsi="Garamond" w:cs="Garamond" w:hint="default"/>
        <w:sz w:val="20"/>
        <w:szCs w:val="2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C5133"/>
    <w:multiLevelType w:val="hybridMultilevel"/>
    <w:tmpl w:val="AF14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57247D"/>
    <w:multiLevelType w:val="hybridMultilevel"/>
    <w:tmpl w:val="3274151C"/>
    <w:lvl w:ilvl="0" w:tplc="156ACD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F6DCA"/>
    <w:multiLevelType w:val="hybridMultilevel"/>
    <w:tmpl w:val="284C63AE"/>
    <w:lvl w:ilvl="0" w:tplc="CFAC7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322F3"/>
    <w:multiLevelType w:val="hybridMultilevel"/>
    <w:tmpl w:val="E5ACA5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4823B4"/>
    <w:multiLevelType w:val="multilevel"/>
    <w:tmpl w:val="3F30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B52D7C"/>
    <w:multiLevelType w:val="hybridMultilevel"/>
    <w:tmpl w:val="42F4E59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8A05CD"/>
    <w:multiLevelType w:val="hybridMultilevel"/>
    <w:tmpl w:val="B8703596"/>
    <w:lvl w:ilvl="0" w:tplc="521E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2FA7"/>
    <w:multiLevelType w:val="hybridMultilevel"/>
    <w:tmpl w:val="C3062F40"/>
    <w:lvl w:ilvl="0" w:tplc="7FC045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System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4128A"/>
    <w:multiLevelType w:val="multilevel"/>
    <w:tmpl w:val="3F307C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1D3BF8"/>
    <w:multiLevelType w:val="hybridMultilevel"/>
    <w:tmpl w:val="3C0864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AF7872"/>
    <w:multiLevelType w:val="hybridMultilevel"/>
    <w:tmpl w:val="752A2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347465"/>
    <w:multiLevelType w:val="hybridMultilevel"/>
    <w:tmpl w:val="52B8B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70133"/>
    <w:multiLevelType w:val="hybridMultilevel"/>
    <w:tmpl w:val="513E2D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21290"/>
    <w:multiLevelType w:val="hybridMultilevel"/>
    <w:tmpl w:val="75C80758"/>
    <w:lvl w:ilvl="0" w:tplc="34D8A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CE55FB2"/>
    <w:multiLevelType w:val="hybridMultilevel"/>
    <w:tmpl w:val="FBA6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C794B"/>
    <w:multiLevelType w:val="hybridMultilevel"/>
    <w:tmpl w:val="FB34AB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771BDB"/>
    <w:multiLevelType w:val="hybridMultilevel"/>
    <w:tmpl w:val="0882DE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C63ECF"/>
    <w:multiLevelType w:val="hybridMultilevel"/>
    <w:tmpl w:val="8A3A3D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085CC8"/>
    <w:multiLevelType w:val="hybridMultilevel"/>
    <w:tmpl w:val="4A90D882"/>
    <w:lvl w:ilvl="0" w:tplc="54AA7A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4550DC"/>
    <w:multiLevelType w:val="hybridMultilevel"/>
    <w:tmpl w:val="8A1E227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C63AEC">
      <w:start w:val="2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30"/>
  </w:num>
  <w:num w:numId="9">
    <w:abstractNumId w:val="14"/>
  </w:num>
  <w:num w:numId="10">
    <w:abstractNumId w:val="23"/>
  </w:num>
  <w:num w:numId="11">
    <w:abstractNumId w:val="26"/>
  </w:num>
  <w:num w:numId="12">
    <w:abstractNumId w:val="16"/>
  </w:num>
  <w:num w:numId="13">
    <w:abstractNumId w:val="28"/>
  </w:num>
  <w:num w:numId="14">
    <w:abstractNumId w:val="27"/>
  </w:num>
  <w:num w:numId="15">
    <w:abstractNumId w:val="6"/>
  </w:num>
  <w:num w:numId="16">
    <w:abstractNumId w:val="29"/>
  </w:num>
  <w:num w:numId="17">
    <w:abstractNumId w:val="1"/>
  </w:num>
  <w:num w:numId="18">
    <w:abstractNumId w:val="7"/>
  </w:num>
  <w:num w:numId="19">
    <w:abstractNumId w:val="25"/>
  </w:num>
  <w:num w:numId="20">
    <w:abstractNumId w:val="19"/>
  </w:num>
  <w:num w:numId="21">
    <w:abstractNumId w:val="9"/>
  </w:num>
  <w:num w:numId="22">
    <w:abstractNumId w:val="15"/>
  </w:num>
  <w:num w:numId="23">
    <w:abstractNumId w:val="13"/>
  </w:num>
  <w:num w:numId="24">
    <w:abstractNumId w:val="12"/>
  </w:num>
  <w:num w:numId="25">
    <w:abstractNumId w:val="11"/>
  </w:num>
  <w:num w:numId="26">
    <w:abstractNumId w:val="5"/>
  </w:num>
  <w:num w:numId="27">
    <w:abstractNumId w:val="17"/>
  </w:num>
  <w:num w:numId="28">
    <w:abstractNumId w:val="21"/>
  </w:num>
  <w:num w:numId="29">
    <w:abstractNumId w:val="22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F9A"/>
    <w:rsid w:val="000021D5"/>
    <w:rsid w:val="00007B90"/>
    <w:rsid w:val="00015A41"/>
    <w:rsid w:val="00016881"/>
    <w:rsid w:val="00022596"/>
    <w:rsid w:val="00031025"/>
    <w:rsid w:val="000331AF"/>
    <w:rsid w:val="00042B19"/>
    <w:rsid w:val="0004531B"/>
    <w:rsid w:val="000521DD"/>
    <w:rsid w:val="00062B05"/>
    <w:rsid w:val="000665E3"/>
    <w:rsid w:val="00067AD3"/>
    <w:rsid w:val="000722D8"/>
    <w:rsid w:val="0008500B"/>
    <w:rsid w:val="00086ABC"/>
    <w:rsid w:val="000B0BD3"/>
    <w:rsid w:val="000B4100"/>
    <w:rsid w:val="000C20F6"/>
    <w:rsid w:val="000C2992"/>
    <w:rsid w:val="000D057C"/>
    <w:rsid w:val="000D573B"/>
    <w:rsid w:val="000D7E07"/>
    <w:rsid w:val="000E10D5"/>
    <w:rsid w:val="000F1EB7"/>
    <w:rsid w:val="000F3285"/>
    <w:rsid w:val="000F3440"/>
    <w:rsid w:val="000F4D57"/>
    <w:rsid w:val="000F690D"/>
    <w:rsid w:val="00110247"/>
    <w:rsid w:val="00111DE7"/>
    <w:rsid w:val="00112A6A"/>
    <w:rsid w:val="00114519"/>
    <w:rsid w:val="001212E7"/>
    <w:rsid w:val="00121E02"/>
    <w:rsid w:val="001223DD"/>
    <w:rsid w:val="00125947"/>
    <w:rsid w:val="001269A6"/>
    <w:rsid w:val="00130FC7"/>
    <w:rsid w:val="001334A7"/>
    <w:rsid w:val="00140049"/>
    <w:rsid w:val="0014194C"/>
    <w:rsid w:val="00142C74"/>
    <w:rsid w:val="00143FB8"/>
    <w:rsid w:val="00147A55"/>
    <w:rsid w:val="00153B51"/>
    <w:rsid w:val="00160071"/>
    <w:rsid w:val="0016294B"/>
    <w:rsid w:val="00166559"/>
    <w:rsid w:val="001705D8"/>
    <w:rsid w:val="00171D07"/>
    <w:rsid w:val="00173035"/>
    <w:rsid w:val="00180C6C"/>
    <w:rsid w:val="00181418"/>
    <w:rsid w:val="00186647"/>
    <w:rsid w:val="001A3431"/>
    <w:rsid w:val="001A6A6C"/>
    <w:rsid w:val="001C33A2"/>
    <w:rsid w:val="001C41E0"/>
    <w:rsid w:val="001D0FCD"/>
    <w:rsid w:val="001D205A"/>
    <w:rsid w:val="001D4202"/>
    <w:rsid w:val="001E1F23"/>
    <w:rsid w:val="001E224B"/>
    <w:rsid w:val="001E2FEA"/>
    <w:rsid w:val="001F3B84"/>
    <w:rsid w:val="001F552C"/>
    <w:rsid w:val="001F58C4"/>
    <w:rsid w:val="001F5F03"/>
    <w:rsid w:val="001F6EF5"/>
    <w:rsid w:val="0020156C"/>
    <w:rsid w:val="00202607"/>
    <w:rsid w:val="00203978"/>
    <w:rsid w:val="00205F48"/>
    <w:rsid w:val="00221041"/>
    <w:rsid w:val="00231CEC"/>
    <w:rsid w:val="00235C97"/>
    <w:rsid w:val="00247935"/>
    <w:rsid w:val="002502E0"/>
    <w:rsid w:val="00250E50"/>
    <w:rsid w:val="00260A10"/>
    <w:rsid w:val="0026383B"/>
    <w:rsid w:val="00280E6F"/>
    <w:rsid w:val="00291CD4"/>
    <w:rsid w:val="002920C5"/>
    <w:rsid w:val="002950A1"/>
    <w:rsid w:val="002950A6"/>
    <w:rsid w:val="002A0B3E"/>
    <w:rsid w:val="002A15FC"/>
    <w:rsid w:val="002A4E98"/>
    <w:rsid w:val="002A7F61"/>
    <w:rsid w:val="002B0064"/>
    <w:rsid w:val="002B0FDD"/>
    <w:rsid w:val="002B6FE0"/>
    <w:rsid w:val="002C7548"/>
    <w:rsid w:val="002D12B2"/>
    <w:rsid w:val="002D2AFF"/>
    <w:rsid w:val="002D3D9A"/>
    <w:rsid w:val="002D602C"/>
    <w:rsid w:val="002D6D42"/>
    <w:rsid w:val="002E1509"/>
    <w:rsid w:val="002F3D0F"/>
    <w:rsid w:val="00302113"/>
    <w:rsid w:val="003068C9"/>
    <w:rsid w:val="00313C13"/>
    <w:rsid w:val="00320379"/>
    <w:rsid w:val="0032529D"/>
    <w:rsid w:val="00326EBF"/>
    <w:rsid w:val="003279FB"/>
    <w:rsid w:val="003301E1"/>
    <w:rsid w:val="00330EBD"/>
    <w:rsid w:val="0034615B"/>
    <w:rsid w:val="0038306B"/>
    <w:rsid w:val="00387822"/>
    <w:rsid w:val="00393D64"/>
    <w:rsid w:val="003A1863"/>
    <w:rsid w:val="003B6707"/>
    <w:rsid w:val="003C5D2C"/>
    <w:rsid w:val="003C725B"/>
    <w:rsid w:val="003C736E"/>
    <w:rsid w:val="003D0853"/>
    <w:rsid w:val="003E76A8"/>
    <w:rsid w:val="003F076A"/>
    <w:rsid w:val="003F176E"/>
    <w:rsid w:val="003F3DA0"/>
    <w:rsid w:val="004066AB"/>
    <w:rsid w:val="00427257"/>
    <w:rsid w:val="00431837"/>
    <w:rsid w:val="00436C09"/>
    <w:rsid w:val="00452E35"/>
    <w:rsid w:val="00460365"/>
    <w:rsid w:val="004615A1"/>
    <w:rsid w:val="004801D3"/>
    <w:rsid w:val="00482CC4"/>
    <w:rsid w:val="00493114"/>
    <w:rsid w:val="00493A8A"/>
    <w:rsid w:val="004A1184"/>
    <w:rsid w:val="004A3F12"/>
    <w:rsid w:val="004B0A86"/>
    <w:rsid w:val="004B376C"/>
    <w:rsid w:val="004B60D2"/>
    <w:rsid w:val="004C281C"/>
    <w:rsid w:val="004C2E69"/>
    <w:rsid w:val="004C6848"/>
    <w:rsid w:val="004C76BE"/>
    <w:rsid w:val="004E52E7"/>
    <w:rsid w:val="004E5D89"/>
    <w:rsid w:val="004E7BB1"/>
    <w:rsid w:val="0050602D"/>
    <w:rsid w:val="00506794"/>
    <w:rsid w:val="00516137"/>
    <w:rsid w:val="00516805"/>
    <w:rsid w:val="005302A3"/>
    <w:rsid w:val="005321D9"/>
    <w:rsid w:val="0053418C"/>
    <w:rsid w:val="0054596F"/>
    <w:rsid w:val="0056364D"/>
    <w:rsid w:val="005637B5"/>
    <w:rsid w:val="005668C3"/>
    <w:rsid w:val="00572FC3"/>
    <w:rsid w:val="00573323"/>
    <w:rsid w:val="005760E1"/>
    <w:rsid w:val="00591D00"/>
    <w:rsid w:val="00593811"/>
    <w:rsid w:val="005A2AA5"/>
    <w:rsid w:val="005A7CB5"/>
    <w:rsid w:val="005B03FA"/>
    <w:rsid w:val="005B0DF4"/>
    <w:rsid w:val="005B4146"/>
    <w:rsid w:val="005C37DC"/>
    <w:rsid w:val="005C76EA"/>
    <w:rsid w:val="005D25BA"/>
    <w:rsid w:val="005E27BD"/>
    <w:rsid w:val="005F3E70"/>
    <w:rsid w:val="00602ABA"/>
    <w:rsid w:val="00614618"/>
    <w:rsid w:val="00615A7F"/>
    <w:rsid w:val="006162EB"/>
    <w:rsid w:val="00623830"/>
    <w:rsid w:val="00623926"/>
    <w:rsid w:val="00624C67"/>
    <w:rsid w:val="006250D0"/>
    <w:rsid w:val="00626ADB"/>
    <w:rsid w:val="00640DB4"/>
    <w:rsid w:val="00641DEF"/>
    <w:rsid w:val="006429AC"/>
    <w:rsid w:val="00647F3F"/>
    <w:rsid w:val="006501FE"/>
    <w:rsid w:val="00652026"/>
    <w:rsid w:val="006531F0"/>
    <w:rsid w:val="0065634C"/>
    <w:rsid w:val="006574E2"/>
    <w:rsid w:val="00663B08"/>
    <w:rsid w:val="00666EA9"/>
    <w:rsid w:val="00671CC4"/>
    <w:rsid w:val="00673AB6"/>
    <w:rsid w:val="00674E03"/>
    <w:rsid w:val="00675013"/>
    <w:rsid w:val="006805ED"/>
    <w:rsid w:val="00684108"/>
    <w:rsid w:val="006857B0"/>
    <w:rsid w:val="006A24E5"/>
    <w:rsid w:val="006B02A3"/>
    <w:rsid w:val="006B07E8"/>
    <w:rsid w:val="006B11B0"/>
    <w:rsid w:val="006B49C9"/>
    <w:rsid w:val="006B4E2C"/>
    <w:rsid w:val="006C2C6E"/>
    <w:rsid w:val="006C3085"/>
    <w:rsid w:val="006C7442"/>
    <w:rsid w:val="006E073C"/>
    <w:rsid w:val="006E17F4"/>
    <w:rsid w:val="006E405D"/>
    <w:rsid w:val="006F2B03"/>
    <w:rsid w:val="006F4B08"/>
    <w:rsid w:val="007013FE"/>
    <w:rsid w:val="007025A7"/>
    <w:rsid w:val="007071F7"/>
    <w:rsid w:val="0070749B"/>
    <w:rsid w:val="00707ACF"/>
    <w:rsid w:val="00720858"/>
    <w:rsid w:val="00725777"/>
    <w:rsid w:val="007323FF"/>
    <w:rsid w:val="007366D5"/>
    <w:rsid w:val="00751D0C"/>
    <w:rsid w:val="00756095"/>
    <w:rsid w:val="0076231B"/>
    <w:rsid w:val="00766521"/>
    <w:rsid w:val="007705F8"/>
    <w:rsid w:val="00770928"/>
    <w:rsid w:val="007714E3"/>
    <w:rsid w:val="00794D6F"/>
    <w:rsid w:val="007A327B"/>
    <w:rsid w:val="007B2433"/>
    <w:rsid w:val="007B6B82"/>
    <w:rsid w:val="007E7060"/>
    <w:rsid w:val="007F4C83"/>
    <w:rsid w:val="00805705"/>
    <w:rsid w:val="00806210"/>
    <w:rsid w:val="00815438"/>
    <w:rsid w:val="008174B9"/>
    <w:rsid w:val="008176D1"/>
    <w:rsid w:val="00820007"/>
    <w:rsid w:val="008206D6"/>
    <w:rsid w:val="00820A1E"/>
    <w:rsid w:val="008261F0"/>
    <w:rsid w:val="00830F72"/>
    <w:rsid w:val="00842EEE"/>
    <w:rsid w:val="00845E7B"/>
    <w:rsid w:val="0085068E"/>
    <w:rsid w:val="00860636"/>
    <w:rsid w:val="008779F1"/>
    <w:rsid w:val="00880BBD"/>
    <w:rsid w:val="00881A61"/>
    <w:rsid w:val="008A5FDB"/>
    <w:rsid w:val="008B52CD"/>
    <w:rsid w:val="008B55AD"/>
    <w:rsid w:val="008C24E0"/>
    <w:rsid w:val="008D1D3A"/>
    <w:rsid w:val="008D2F20"/>
    <w:rsid w:val="008D38D3"/>
    <w:rsid w:val="008D695D"/>
    <w:rsid w:val="008D6F30"/>
    <w:rsid w:val="008E299B"/>
    <w:rsid w:val="008E4B3D"/>
    <w:rsid w:val="008E7FB0"/>
    <w:rsid w:val="00923B28"/>
    <w:rsid w:val="00942C21"/>
    <w:rsid w:val="00947D83"/>
    <w:rsid w:val="0095480A"/>
    <w:rsid w:val="009604B6"/>
    <w:rsid w:val="0096669E"/>
    <w:rsid w:val="00977AB8"/>
    <w:rsid w:val="009814C3"/>
    <w:rsid w:val="009923F6"/>
    <w:rsid w:val="009A1317"/>
    <w:rsid w:val="009A5145"/>
    <w:rsid w:val="009A64E8"/>
    <w:rsid w:val="009B63E7"/>
    <w:rsid w:val="009C3B86"/>
    <w:rsid w:val="009C5154"/>
    <w:rsid w:val="009D1178"/>
    <w:rsid w:val="009E0342"/>
    <w:rsid w:val="009F188C"/>
    <w:rsid w:val="009F311C"/>
    <w:rsid w:val="009F3ECB"/>
    <w:rsid w:val="009F4858"/>
    <w:rsid w:val="00A06874"/>
    <w:rsid w:val="00A10915"/>
    <w:rsid w:val="00A16056"/>
    <w:rsid w:val="00A203AC"/>
    <w:rsid w:val="00A32745"/>
    <w:rsid w:val="00A4271C"/>
    <w:rsid w:val="00A45D49"/>
    <w:rsid w:val="00A45F2E"/>
    <w:rsid w:val="00A534A8"/>
    <w:rsid w:val="00A612E8"/>
    <w:rsid w:val="00A62585"/>
    <w:rsid w:val="00A71145"/>
    <w:rsid w:val="00A75009"/>
    <w:rsid w:val="00A76ABE"/>
    <w:rsid w:val="00A8230A"/>
    <w:rsid w:val="00A86DE3"/>
    <w:rsid w:val="00A87F36"/>
    <w:rsid w:val="00A94D4B"/>
    <w:rsid w:val="00A96EE5"/>
    <w:rsid w:val="00AA21C8"/>
    <w:rsid w:val="00AA23E0"/>
    <w:rsid w:val="00AA5F4C"/>
    <w:rsid w:val="00AB1B1E"/>
    <w:rsid w:val="00AC3AA4"/>
    <w:rsid w:val="00AC4278"/>
    <w:rsid w:val="00AC7A77"/>
    <w:rsid w:val="00AD5507"/>
    <w:rsid w:val="00AE4AF8"/>
    <w:rsid w:val="00AF6BE5"/>
    <w:rsid w:val="00B11FD4"/>
    <w:rsid w:val="00B145C8"/>
    <w:rsid w:val="00B16F14"/>
    <w:rsid w:val="00B415FF"/>
    <w:rsid w:val="00B54915"/>
    <w:rsid w:val="00B5690A"/>
    <w:rsid w:val="00B57009"/>
    <w:rsid w:val="00B62070"/>
    <w:rsid w:val="00B626E6"/>
    <w:rsid w:val="00B67D0F"/>
    <w:rsid w:val="00B8232B"/>
    <w:rsid w:val="00B82660"/>
    <w:rsid w:val="00B8662C"/>
    <w:rsid w:val="00B86F31"/>
    <w:rsid w:val="00B90D8C"/>
    <w:rsid w:val="00B92FDB"/>
    <w:rsid w:val="00B96B08"/>
    <w:rsid w:val="00BA22AD"/>
    <w:rsid w:val="00BB761F"/>
    <w:rsid w:val="00BC0A50"/>
    <w:rsid w:val="00BC536F"/>
    <w:rsid w:val="00BC5D57"/>
    <w:rsid w:val="00BC7599"/>
    <w:rsid w:val="00BD5600"/>
    <w:rsid w:val="00BE10B4"/>
    <w:rsid w:val="00BF7B4F"/>
    <w:rsid w:val="00C12ECA"/>
    <w:rsid w:val="00C138E1"/>
    <w:rsid w:val="00C15A06"/>
    <w:rsid w:val="00C17177"/>
    <w:rsid w:val="00C17970"/>
    <w:rsid w:val="00C2001A"/>
    <w:rsid w:val="00C24021"/>
    <w:rsid w:val="00C37805"/>
    <w:rsid w:val="00C410EE"/>
    <w:rsid w:val="00C50865"/>
    <w:rsid w:val="00C50B07"/>
    <w:rsid w:val="00C52499"/>
    <w:rsid w:val="00C53B01"/>
    <w:rsid w:val="00C57B1F"/>
    <w:rsid w:val="00C62134"/>
    <w:rsid w:val="00C62ACD"/>
    <w:rsid w:val="00C64FF0"/>
    <w:rsid w:val="00C6769B"/>
    <w:rsid w:val="00C711ED"/>
    <w:rsid w:val="00C715D1"/>
    <w:rsid w:val="00C80CC2"/>
    <w:rsid w:val="00C80E67"/>
    <w:rsid w:val="00C92C7F"/>
    <w:rsid w:val="00C954C7"/>
    <w:rsid w:val="00C97D69"/>
    <w:rsid w:val="00CA300C"/>
    <w:rsid w:val="00CA3A9A"/>
    <w:rsid w:val="00CA3BF7"/>
    <w:rsid w:val="00CB225C"/>
    <w:rsid w:val="00CB2B7C"/>
    <w:rsid w:val="00CB4F9A"/>
    <w:rsid w:val="00CC500A"/>
    <w:rsid w:val="00CC565A"/>
    <w:rsid w:val="00CF1952"/>
    <w:rsid w:val="00D00E4D"/>
    <w:rsid w:val="00D10293"/>
    <w:rsid w:val="00D123CD"/>
    <w:rsid w:val="00D20503"/>
    <w:rsid w:val="00D324A3"/>
    <w:rsid w:val="00D52AB1"/>
    <w:rsid w:val="00D54334"/>
    <w:rsid w:val="00D55ABB"/>
    <w:rsid w:val="00D605AE"/>
    <w:rsid w:val="00D619B5"/>
    <w:rsid w:val="00D82DFF"/>
    <w:rsid w:val="00DA1AB3"/>
    <w:rsid w:val="00DA7DDA"/>
    <w:rsid w:val="00DB4F2C"/>
    <w:rsid w:val="00DC0366"/>
    <w:rsid w:val="00DC7135"/>
    <w:rsid w:val="00DC7774"/>
    <w:rsid w:val="00DD470F"/>
    <w:rsid w:val="00DD4CF4"/>
    <w:rsid w:val="00DE5764"/>
    <w:rsid w:val="00DE62F6"/>
    <w:rsid w:val="00DE6BAD"/>
    <w:rsid w:val="00DF7429"/>
    <w:rsid w:val="00E01EA8"/>
    <w:rsid w:val="00E12A28"/>
    <w:rsid w:val="00E151B0"/>
    <w:rsid w:val="00E2056E"/>
    <w:rsid w:val="00E524C2"/>
    <w:rsid w:val="00E566BB"/>
    <w:rsid w:val="00E60B83"/>
    <w:rsid w:val="00E61EC1"/>
    <w:rsid w:val="00E64F1A"/>
    <w:rsid w:val="00E702B7"/>
    <w:rsid w:val="00E70B5B"/>
    <w:rsid w:val="00E754A2"/>
    <w:rsid w:val="00E774BC"/>
    <w:rsid w:val="00E843C7"/>
    <w:rsid w:val="00E84D87"/>
    <w:rsid w:val="00E87AD2"/>
    <w:rsid w:val="00E93FC0"/>
    <w:rsid w:val="00E94A85"/>
    <w:rsid w:val="00E9779D"/>
    <w:rsid w:val="00EC7321"/>
    <w:rsid w:val="00ED0FD6"/>
    <w:rsid w:val="00ED6494"/>
    <w:rsid w:val="00EE702D"/>
    <w:rsid w:val="00EF0D61"/>
    <w:rsid w:val="00EF1794"/>
    <w:rsid w:val="00F026A8"/>
    <w:rsid w:val="00F0717C"/>
    <w:rsid w:val="00F07F1D"/>
    <w:rsid w:val="00F117C7"/>
    <w:rsid w:val="00F23C9B"/>
    <w:rsid w:val="00F27DF4"/>
    <w:rsid w:val="00F465AA"/>
    <w:rsid w:val="00F56FA7"/>
    <w:rsid w:val="00F63FB6"/>
    <w:rsid w:val="00F65967"/>
    <w:rsid w:val="00F70032"/>
    <w:rsid w:val="00F742CA"/>
    <w:rsid w:val="00F743DB"/>
    <w:rsid w:val="00F81CC1"/>
    <w:rsid w:val="00F97F1E"/>
    <w:rsid w:val="00FA19B7"/>
    <w:rsid w:val="00FB184D"/>
    <w:rsid w:val="00FB6BEA"/>
    <w:rsid w:val="00FC1C93"/>
    <w:rsid w:val="00FC5A86"/>
    <w:rsid w:val="00FE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510332"/>
  <w15:docId w15:val="{E412C0C2-E376-4C8E-9790-2FCA15A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1EB7"/>
    <w:rPr>
      <w:sz w:val="24"/>
    </w:rPr>
  </w:style>
  <w:style w:type="paragraph" w:styleId="Heading1">
    <w:name w:val="heading 1"/>
    <w:basedOn w:val="Normal"/>
    <w:next w:val="Normal"/>
    <w:qFormat/>
    <w:rsid w:val="00CB4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6"/>
      <w:szCs w:val="44"/>
    </w:rPr>
  </w:style>
  <w:style w:type="paragraph" w:styleId="Heading2">
    <w:name w:val="heading 2"/>
    <w:basedOn w:val="Normal"/>
    <w:next w:val="Normal"/>
    <w:qFormat/>
    <w:rsid w:val="00CB4F9A"/>
    <w:pPr>
      <w:keepNext/>
      <w:spacing w:before="480" w:after="60"/>
      <w:outlineLvl w:val="1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4F9A"/>
    <w:pPr>
      <w:spacing w:after="120"/>
    </w:pPr>
  </w:style>
  <w:style w:type="table" w:styleId="TableGrid">
    <w:name w:val="Table Grid"/>
    <w:basedOn w:val="TableNormal"/>
    <w:uiPriority w:val="59"/>
    <w:rsid w:val="00CB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CB4F9A"/>
    <w:pPr>
      <w:spacing w:after="120"/>
      <w:ind w:left="360"/>
    </w:pPr>
  </w:style>
  <w:style w:type="paragraph" w:customStyle="1" w:styleId="CL">
    <w:name w:val="CL"/>
    <w:basedOn w:val="Normal"/>
    <w:rsid w:val="00CB4F9A"/>
    <w:pPr>
      <w:numPr>
        <w:numId w:val="1"/>
      </w:numPr>
      <w:tabs>
        <w:tab w:val="clear" w:pos="720"/>
        <w:tab w:val="num" w:pos="360"/>
      </w:tabs>
      <w:ind w:left="360"/>
    </w:pPr>
    <w:rPr>
      <w:rFonts w:eastAsia="MS Mincho"/>
      <w:sz w:val="22"/>
    </w:rPr>
  </w:style>
  <w:style w:type="paragraph" w:customStyle="1" w:styleId="11text">
    <w:name w:val="11' text"/>
    <w:rsid w:val="00CB4F9A"/>
    <w:pPr>
      <w:spacing w:line="300" w:lineRule="atLeast"/>
    </w:pPr>
    <w:rPr>
      <w:rFonts w:ascii="Arial" w:hAnsi="Arial"/>
      <w:sz w:val="22"/>
    </w:rPr>
  </w:style>
  <w:style w:type="paragraph" w:styleId="Header">
    <w:name w:val="header"/>
    <w:basedOn w:val="Normal"/>
    <w:rsid w:val="00CB4F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4F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D406C5"/>
    <w:rPr>
      <w:color w:val="0000FF"/>
      <w:u w:val="single"/>
    </w:rPr>
  </w:style>
  <w:style w:type="paragraph" w:customStyle="1" w:styleId="BodyTextafterlist">
    <w:name w:val="Body Text after list"/>
    <w:basedOn w:val="BodyText"/>
    <w:next w:val="BodyText"/>
    <w:rsid w:val="00291B61"/>
    <w:pPr>
      <w:spacing w:before="120"/>
    </w:pPr>
    <w:rPr>
      <w:rFonts w:ascii="Garamond" w:hAnsi="Garamond"/>
      <w:sz w:val="22"/>
    </w:rPr>
  </w:style>
  <w:style w:type="character" w:styleId="PageNumber">
    <w:name w:val="page number"/>
    <w:basedOn w:val="DefaultParagraphFont"/>
    <w:rsid w:val="007830F8"/>
  </w:style>
  <w:style w:type="paragraph" w:styleId="NormalWeb">
    <w:name w:val="Normal (Web)"/>
    <w:basedOn w:val="Normal"/>
    <w:uiPriority w:val="99"/>
    <w:rsid w:val="007830F8"/>
    <w:pPr>
      <w:spacing w:before="100" w:beforeAutospacing="1" w:after="100" w:afterAutospacing="1"/>
    </w:pPr>
  </w:style>
  <w:style w:type="character" w:customStyle="1" w:styleId="inplacedisplayid1siteid0">
    <w:name w:val="inplacedisplayid1siteid0"/>
    <w:basedOn w:val="DefaultParagraphFont"/>
    <w:rsid w:val="007830F8"/>
  </w:style>
  <w:style w:type="character" w:styleId="Emphasis">
    <w:name w:val="Emphasis"/>
    <w:basedOn w:val="DefaultParagraphFont"/>
    <w:qFormat/>
    <w:rsid w:val="00FF27D3"/>
    <w:rPr>
      <w:i/>
      <w:iCs/>
    </w:rPr>
  </w:style>
  <w:style w:type="paragraph" w:styleId="ListParagraph">
    <w:name w:val="List Paragraph"/>
    <w:basedOn w:val="Normal"/>
    <w:uiPriority w:val="34"/>
    <w:qFormat/>
    <w:rsid w:val="000F1E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3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8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318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183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31837"/>
  </w:style>
  <w:style w:type="paragraph" w:styleId="CommentSubject">
    <w:name w:val="annotation subject"/>
    <w:basedOn w:val="CommentText"/>
    <w:next w:val="CommentText"/>
    <w:link w:val="CommentSubjectChar"/>
    <w:rsid w:val="00431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1837"/>
    <w:rPr>
      <w:b/>
      <w:bCs/>
    </w:rPr>
  </w:style>
  <w:style w:type="paragraph" w:customStyle="1" w:styleId="Default">
    <w:name w:val="Default"/>
    <w:link w:val="DefaultChar"/>
    <w:rsid w:val="00F117C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F117C7"/>
    <w:rPr>
      <w:rFonts w:ascii="Garamond" w:hAnsi="Garamond" w:cs="Garamond"/>
      <w:color w:val="000000"/>
      <w:sz w:val="24"/>
      <w:szCs w:val="24"/>
      <w:lang w:val="en-US" w:eastAsia="en-US" w:bidi="ar-SA"/>
    </w:rPr>
  </w:style>
  <w:style w:type="character" w:customStyle="1" w:styleId="PlainTextChar">
    <w:name w:val="Plain Text Char"/>
    <w:basedOn w:val="DefaultParagraphFont"/>
    <w:link w:val="PlainText"/>
    <w:rsid w:val="00923B28"/>
    <w:rPr>
      <w:rFonts w:ascii="Cambria" w:hAnsi="Cambria"/>
      <w:lang w:bidi="ar-SA"/>
    </w:rPr>
  </w:style>
  <w:style w:type="paragraph" w:styleId="PlainText">
    <w:name w:val="Plain Text"/>
    <w:basedOn w:val="Normal"/>
    <w:link w:val="PlainTextChar"/>
    <w:rsid w:val="00923B28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11451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14519"/>
  </w:style>
  <w:style w:type="character" w:styleId="FootnoteReference">
    <w:name w:val="footnote reference"/>
    <w:basedOn w:val="DefaultParagraphFont"/>
    <w:rsid w:val="00114519"/>
    <w:rPr>
      <w:vertAlign w:val="superscript"/>
    </w:rPr>
  </w:style>
  <w:style w:type="character" w:styleId="Strong">
    <w:name w:val="Strong"/>
    <w:basedOn w:val="DefaultParagraphFont"/>
    <w:uiPriority w:val="22"/>
    <w:qFormat/>
    <w:rsid w:val="00114519"/>
    <w:rPr>
      <w:b/>
      <w:bCs/>
    </w:rPr>
  </w:style>
  <w:style w:type="character" w:styleId="FollowedHyperlink">
    <w:name w:val="FollowedHyperlink"/>
    <w:basedOn w:val="DefaultParagraphFont"/>
    <w:rsid w:val="00845E7B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705D8"/>
    <w:rPr>
      <w:sz w:val="24"/>
    </w:rPr>
  </w:style>
  <w:style w:type="paragraph" w:styleId="NoSpacing">
    <w:name w:val="No Spacing"/>
    <w:uiPriority w:val="1"/>
    <w:qFormat/>
    <w:rsid w:val="00BF7B4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fsuny.org/media/rfsuny/policies/conflict-of-interest-policy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8E2E-E30F-40CC-908A-638C23D0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Strategic Planning Team</vt:lpstr>
    </vt:vector>
  </TitlesOfParts>
  <Company>Research Foundation of SUNY</Company>
  <LinksUpToDate>false</LinksUpToDate>
  <CharactersWithSpaces>1757</CharactersWithSpaces>
  <SharedDoc>false</SharedDoc>
  <HLinks>
    <vt:vector size="36" baseType="variant">
      <vt:variant>
        <vt:i4>3473437</vt:i4>
      </vt:variant>
      <vt:variant>
        <vt:i4>15</vt:i4>
      </vt:variant>
      <vt:variant>
        <vt:i4>0</vt:i4>
      </vt:variant>
      <vt:variant>
        <vt:i4>5</vt:i4>
      </vt:variant>
      <vt:variant>
        <vt:lpwstr>mailto:cbisbee@notes.cc.sunysb.edu</vt:lpwstr>
      </vt:variant>
      <vt:variant>
        <vt:lpwstr/>
      </vt:variant>
      <vt:variant>
        <vt:i4>5701684</vt:i4>
      </vt:variant>
      <vt:variant>
        <vt:i4>12</vt:i4>
      </vt:variant>
      <vt:variant>
        <vt:i4>0</vt:i4>
      </vt:variant>
      <vt:variant>
        <vt:i4>5</vt:i4>
      </vt:variant>
      <vt:variant>
        <vt:lpwstr>mailto:bbirken@uamail.albany.edu</vt:lpwstr>
      </vt:variant>
      <vt:variant>
        <vt:lpwstr/>
      </vt:variant>
      <vt:variant>
        <vt:i4>7929946</vt:i4>
      </vt:variant>
      <vt:variant>
        <vt:i4>9</vt:i4>
      </vt:variant>
      <vt:variant>
        <vt:i4>0</vt:i4>
      </vt:variant>
      <vt:variant>
        <vt:i4>5</vt:i4>
      </vt:variant>
      <vt:variant>
        <vt:lpwstr>mailto:dunbarj@buffalo.edu</vt:lpwstr>
      </vt:variant>
      <vt:variant>
        <vt:lpwstr/>
      </vt:variant>
      <vt:variant>
        <vt:i4>5767269</vt:i4>
      </vt:variant>
      <vt:variant>
        <vt:i4>6</vt:i4>
      </vt:variant>
      <vt:variant>
        <vt:i4>0</vt:i4>
      </vt:variant>
      <vt:variant>
        <vt:i4>5</vt:i4>
      </vt:variant>
      <vt:variant>
        <vt:lpwstr>mailto:krentsel@binghamton.edu</vt:lpwstr>
      </vt:variant>
      <vt:variant>
        <vt:lpwstr/>
      </vt:variant>
      <vt:variant>
        <vt:i4>5570623</vt:i4>
      </vt:variant>
      <vt:variant>
        <vt:i4>3</vt:i4>
      </vt:variant>
      <vt:variant>
        <vt:i4>0</vt:i4>
      </vt:variant>
      <vt:variant>
        <vt:i4>5</vt:i4>
      </vt:variant>
      <vt:variant>
        <vt:lpwstr>mailto:twalker@uamail.albany.edu</vt:lpwstr>
      </vt:variant>
      <vt:variant>
        <vt:lpwstr/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http://www.suny.edu/powerofsuny/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Strategic Planning Team</dc:title>
  <dc:creator>Cathy Kaszluga</dc:creator>
  <cp:lastModifiedBy>Lafrancois, Joanne</cp:lastModifiedBy>
  <cp:revision>2</cp:revision>
  <cp:lastPrinted>2015-01-08T19:25:00Z</cp:lastPrinted>
  <dcterms:created xsi:type="dcterms:W3CDTF">2021-12-01T20:26:00Z</dcterms:created>
  <dcterms:modified xsi:type="dcterms:W3CDTF">2021-12-01T20:26:00Z</dcterms:modified>
</cp:coreProperties>
</file>